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F5" w:rsidRDefault="00EA3AF5" w:rsidP="00EA3AF5">
      <w:pPr>
        <w:spacing w:after="0" w:line="360" w:lineRule="auto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val="sr-Cyrl-CS"/>
        </w:rPr>
      </w:pPr>
      <w:r w:rsidRPr="008A478B">
        <w:rPr>
          <w:rFonts w:ascii="Times New Roman" w:eastAsia="Times New Roman" w:hAnsi="Times New Roman"/>
          <w:b/>
          <w:sz w:val="24"/>
          <w:szCs w:val="24"/>
          <w:lang w:val="sr-Cyrl-CS"/>
        </w:rPr>
        <w:t>Образац</w:t>
      </w:r>
      <w:r w:rsidRPr="008A478B">
        <w:rPr>
          <w:rFonts w:ascii="Times New Roman" w:eastAsia="Times New Roman" w:hAnsi="Times New Roman"/>
          <w:b/>
          <w:spacing w:val="6"/>
          <w:sz w:val="24"/>
          <w:szCs w:val="24"/>
          <w:lang w:val="sr-Cyrl-CS"/>
        </w:rPr>
        <w:t xml:space="preserve"> 3</w:t>
      </w:r>
    </w:p>
    <w:p w:rsidR="00EA3AF5" w:rsidRPr="008A478B" w:rsidRDefault="00EA3AF5" w:rsidP="00EA3AF5">
      <w:pPr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val="sr-Cyrl-CS"/>
        </w:rPr>
      </w:pPr>
    </w:p>
    <w:p w:rsidR="00EA3AF5" w:rsidRPr="008A478B" w:rsidRDefault="00EA3AF5" w:rsidP="00EA3AF5">
      <w:pPr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val="sr-Cyrl-CS"/>
        </w:rPr>
      </w:pPr>
      <w:r w:rsidRPr="008A478B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 wp14:anchorId="05D0B5C5" wp14:editId="32D9E776">
            <wp:extent cx="676203" cy="850084"/>
            <wp:effectExtent l="0" t="0" r="0" b="7620"/>
            <wp:docPr id="1" name="Слик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38" cy="8567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F5" w:rsidRPr="008A478B" w:rsidRDefault="00EA3AF5" w:rsidP="00EA3AF5">
      <w:pPr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val="sr-Cyrl-CS"/>
        </w:rPr>
      </w:pPr>
      <w:r w:rsidRPr="008A478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Република Србија</w:t>
      </w:r>
    </w:p>
    <w:p w:rsidR="00EA3AF5" w:rsidRPr="008A478B" w:rsidRDefault="00EA3AF5" w:rsidP="00EA3AF5">
      <w:pPr>
        <w:spacing w:after="12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 w:eastAsia="x-none"/>
        </w:rPr>
      </w:pPr>
      <w:r w:rsidRPr="008A478B">
        <w:rPr>
          <w:rFonts w:ascii="Times New Roman" w:eastAsia="Times New Roman" w:hAnsi="Times New Roman"/>
          <w:bCs/>
          <w:sz w:val="24"/>
          <w:szCs w:val="24"/>
          <w:lang w:val="sr-Cyrl-CS" w:eastAsia="x-none"/>
        </w:rPr>
        <w:t>ГРАД ПОЖАРЕВАЦ</w:t>
      </w:r>
    </w:p>
    <w:p w:rsidR="00EA3AF5" w:rsidRPr="008A478B" w:rsidRDefault="00EA3AF5" w:rsidP="00EA3AF5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EA3AF5" w:rsidRPr="008A478B" w:rsidTr="009D53C3">
        <w:tc>
          <w:tcPr>
            <w:tcW w:w="8525" w:type="dxa"/>
            <w:shd w:val="clear" w:color="auto" w:fill="17365D"/>
          </w:tcPr>
          <w:p w:rsidR="00EA3AF5" w:rsidRPr="008A478B" w:rsidRDefault="00EA3AF5" w:rsidP="009D53C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bCs/>
                <w:lang w:val="sr-Cyrl-CS"/>
              </w:rPr>
              <w:t>ПРЕДЛОГ ПОСЕБНОГ ПРОГРАМА</w:t>
            </w:r>
          </w:p>
          <w:p w:rsidR="00EA3AF5" w:rsidRPr="008A478B" w:rsidRDefault="00EA3AF5" w:rsidP="009D53C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 xml:space="preserve">КОЈИМ СЕ ЗАДОВОЉАВАЈУ ПОТРЕБЕ И ИНТЕРЕСИ ГРАЂАНА </w:t>
            </w:r>
          </w:p>
          <w:p w:rsidR="00EA3AF5" w:rsidRPr="008A478B" w:rsidRDefault="00EA3AF5" w:rsidP="009D53C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У ОБЛАСТИ СПОРТА</w:t>
            </w:r>
          </w:p>
          <w:p w:rsidR="00EA3AF5" w:rsidRPr="008A478B" w:rsidRDefault="00EA3AF5" w:rsidP="009D53C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 xml:space="preserve"> НА ТЕРИТОРИЈИ ГРАДА ПОЖАРЕВЦА</w:t>
            </w:r>
          </w:p>
          <w:p w:rsidR="00EA3AF5" w:rsidRPr="008A478B" w:rsidRDefault="00EA3AF5" w:rsidP="00213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У 20</w:t>
            </w:r>
            <w:r w:rsidR="00746081">
              <w:rPr>
                <w:rFonts w:ascii="Times New Roman" w:eastAsia="Times New Roman" w:hAnsi="Times New Roman"/>
                <w:b/>
                <w:lang w:val="sr-Cyrl-CS"/>
              </w:rPr>
              <w:t>2</w:t>
            </w:r>
            <w:r w:rsidR="00213031">
              <w:rPr>
                <w:rFonts w:ascii="Times New Roman" w:eastAsia="Times New Roman" w:hAnsi="Times New Roman"/>
                <w:b/>
                <w:lang w:val="sr-Cyrl-CS"/>
              </w:rPr>
              <w:t>5</w:t>
            </w:r>
            <w:bookmarkStart w:id="0" w:name="_GoBack"/>
            <w:bookmarkEnd w:id="0"/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. ГОДИНИ</w:t>
            </w:r>
          </w:p>
        </w:tc>
      </w:tr>
      <w:tr w:rsidR="00EA3AF5" w:rsidRPr="008A478B" w:rsidTr="009D53C3">
        <w:tc>
          <w:tcPr>
            <w:tcW w:w="8525" w:type="dxa"/>
            <w:vAlign w:val="center"/>
          </w:tcPr>
          <w:p w:rsidR="00EA3AF5" w:rsidRPr="008A478B" w:rsidRDefault="00EA3AF5" w:rsidP="009D5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  <w:p w:rsidR="00EA3AF5" w:rsidRPr="008A478B" w:rsidRDefault="00EA3AF5" w:rsidP="009D53C3">
            <w:pPr>
              <w:spacing w:after="0" w:line="240" w:lineRule="auto"/>
              <w:ind w:right="440"/>
              <w:jc w:val="both"/>
              <w:outlineLvl w:val="0"/>
              <w:rPr>
                <w:rFonts w:ascii="Times New Roman" w:eastAsia="Times New Roman" w:hAnsi="Times New Roman"/>
                <w:i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НАЗИВ ОРГАНИЗАЦИЈЕ</w:t>
            </w:r>
            <w:r w:rsidRPr="008A478B">
              <w:rPr>
                <w:rFonts w:ascii="Times New Roman" w:eastAsia="Times New Roman" w:hAnsi="Times New Roman"/>
                <w:i/>
                <w:lang w:val="sr-Cyrl-CS"/>
              </w:rPr>
              <w:t>: ......................................................................</w:t>
            </w:r>
          </w:p>
          <w:p w:rsidR="00EA3AF5" w:rsidRPr="008A478B" w:rsidRDefault="00EA3AF5" w:rsidP="009D5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lang w:val="sr-Cyrl-CS"/>
              </w:rPr>
            </w:pPr>
          </w:p>
          <w:p w:rsidR="00EA3AF5" w:rsidRPr="008A478B" w:rsidRDefault="00EA3AF5" w:rsidP="009D5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АПЛИКАЦИОНИ ФОРМУЛАР</w:t>
            </w:r>
          </w:p>
          <w:p w:rsidR="00EA3AF5" w:rsidRPr="008A478B" w:rsidRDefault="00EA3AF5" w:rsidP="009D5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EA3AF5" w:rsidRPr="008A478B" w:rsidRDefault="00EA3AF5" w:rsidP="009D5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</w:tbl>
    <w:p w:rsidR="00EA3AF5" w:rsidRPr="008A478B" w:rsidRDefault="00EA3AF5" w:rsidP="00EA3AF5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spacing w:after="0" w:line="240" w:lineRule="auto"/>
        <w:ind w:right="440"/>
        <w:jc w:val="center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spacing w:after="0" w:line="240" w:lineRule="auto"/>
        <w:ind w:right="440"/>
        <w:jc w:val="center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 w:rsidRPr="008A478B">
        <w:rPr>
          <w:rFonts w:ascii="Times New Roman" w:eastAsia="Times New Roman" w:hAnsi="Times New Roman"/>
          <w:b/>
          <w:lang w:val="sr-Cyrl-CS"/>
        </w:rPr>
        <w:br w:type="page"/>
      </w:r>
    </w:p>
    <w:p w:rsidR="00EA3AF5" w:rsidRPr="008A478B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 w:rsidRPr="008A478B">
        <w:rPr>
          <w:rFonts w:ascii="Times New Roman" w:eastAsia="Times New Roman" w:hAnsi="Times New Roman"/>
          <w:b/>
          <w:lang w:val="sr-Cyrl-CS"/>
        </w:rPr>
        <w:lastRenderedPageBreak/>
        <w:t>ДЕО 1</w:t>
      </w:r>
    </w:p>
    <w:p w:rsidR="00EA3AF5" w:rsidRPr="008A478B" w:rsidRDefault="00EA3AF5" w:rsidP="00EA3AF5">
      <w:pPr>
        <w:spacing w:after="0" w:line="240" w:lineRule="auto"/>
        <w:ind w:right="440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ПОДАЦИ О ОРГАНИЗАЦИЈИ НОСИОЦУ ПРОГРАМА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5471"/>
      </w:tblGrid>
      <w:tr w:rsidR="00EA3AF5" w:rsidRPr="008A478B" w:rsidTr="009D53C3">
        <w:trPr>
          <w:trHeight w:val="550"/>
        </w:trPr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R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Пун назив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550"/>
        </w:trPr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Скраћени назив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R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Седиште и адреса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R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Број телефона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R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Факс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RS"/>
              </w:rPr>
            </w:pPr>
            <w:r w:rsidRPr="008A478B">
              <w:rPr>
                <w:rFonts w:ascii="Times New Roman" w:eastAsia="SimSun" w:hAnsi="Times New Roman"/>
                <w:lang w:val="sr-Cyrl-RS"/>
              </w:rPr>
              <w:t>И</w:t>
            </w:r>
            <w:r w:rsidRPr="008A478B">
              <w:rPr>
                <w:rFonts w:ascii="Times New Roman" w:eastAsia="SimSun" w:hAnsi="Times New Roman"/>
                <w:lang w:val="sr-Cyrl-CS"/>
              </w:rPr>
              <w:t>-м</w:t>
            </w:r>
            <w:r w:rsidRPr="008A478B">
              <w:rPr>
                <w:rFonts w:ascii="Times New Roman" w:eastAsia="SimSun" w:hAnsi="Times New Roman"/>
                <w:lang w:val="sr-Cyrl-RS"/>
              </w:rPr>
              <w:t>еј</w:t>
            </w:r>
            <w:r w:rsidRPr="008A478B">
              <w:rPr>
                <w:rFonts w:ascii="Times New Roman" w:eastAsia="SimSun" w:hAnsi="Times New Roman"/>
                <w:lang w:val="sr-Cyrl-CS"/>
              </w:rPr>
              <w:t>л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Интернет страна (</w:t>
            </w:r>
            <w:r w:rsidRPr="008A478B">
              <w:rPr>
                <w:rFonts w:ascii="Times New Roman" w:eastAsia="SimSun" w:hAnsi="Times New Roman"/>
                <w:lang w:val="sr-Cyrl-RS"/>
              </w:rPr>
              <w:t>в</w:t>
            </w:r>
            <w:r w:rsidRPr="008A478B">
              <w:rPr>
                <w:rFonts w:ascii="Times New Roman" w:eastAsia="SimSun" w:hAnsi="Times New Roman"/>
                <w:lang w:val="sr-Cyrl-CS"/>
              </w:rPr>
              <w:t>еб страна)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R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Број жиро рачуна и назив и адреса банке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R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Порески идентификациони број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R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Особа за контакт (име, презиме, адреса, мејл, телефон, мобилни телефон</w:t>
            </w:r>
            <w:r w:rsidRPr="008A478B">
              <w:rPr>
                <w:rFonts w:ascii="Times New Roman" w:eastAsia="SimSun" w:hAnsi="Times New Roman"/>
                <w:lang w:val="sr-Cyrl-RS"/>
              </w:rPr>
              <w:t>)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Грана/област спорта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Правни статус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584"/>
        </w:trPr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Ранг спортске организације према Категоризацији спортских организација у граду Пожаревцу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Година оснивања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spacing w:after="0" w:line="360" w:lineRule="auto"/>
              <w:ind w:firstLine="212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Чланство у надлежном националном</w:t>
            </w:r>
            <w:r w:rsidRPr="008A478B">
              <w:rPr>
                <w:rFonts w:ascii="Times New Roman" w:eastAsia="SimSun" w:hAnsi="Times New Roman"/>
                <w:lang w:val="sr-Cyrl-RS"/>
              </w:rPr>
              <w:t xml:space="preserve"> </w:t>
            </w:r>
            <w:r w:rsidRPr="008A478B">
              <w:rPr>
                <w:rFonts w:ascii="Times New Roman" w:eastAsia="SimSun" w:hAnsi="Times New Roman"/>
                <w:lang w:val="sr-Cyrl-CS"/>
              </w:rPr>
              <w:t>спортском савезу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Број регистрованих  и број категорисаних (по категоријама) спортиста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</w:p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Укупан број запослених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Број непосредних и посредних чланова организације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Датум одржавања последње Изборне скупштине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Датум одржавања последње седнице Скупштине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 xml:space="preserve">Укупни приходи у претходној години 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R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Планирани приходи у текућој години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 xml:space="preserve">Да ли је организација у последње две године правноснажном одлуком кажњена за прекршај или привредни преступ </w:t>
            </w:r>
            <w:r w:rsidRPr="008A478B">
              <w:rPr>
                <w:rFonts w:ascii="Times New Roman" w:eastAsia="Times New Roman" w:hAnsi="Times New Roman"/>
                <w:lang w:val="sr-Cyrl-CS"/>
              </w:rPr>
              <w:t>у вези са својим финансијским пословањем, коришћењем имовине, раду са децом и спречавањем негативних појава у спорту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351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5471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/>
                <w:lang w:val="sr-Cyrl-CS"/>
              </w:rPr>
            </w:pPr>
          </w:p>
        </w:tc>
      </w:tr>
    </w:tbl>
    <w:p w:rsidR="00EA3AF5" w:rsidRPr="008A478B" w:rsidRDefault="00EA3AF5" w:rsidP="00EA3AF5">
      <w:pPr>
        <w:tabs>
          <w:tab w:val="left" w:pos="360"/>
        </w:tabs>
        <w:spacing w:after="120" w:line="360" w:lineRule="auto"/>
        <w:ind w:firstLine="720"/>
        <w:jc w:val="both"/>
        <w:rPr>
          <w:rFonts w:ascii="Times New Roman" w:eastAsia="Times New Roman" w:hAnsi="Times New Roman"/>
          <w:b/>
          <w:highlight w:val="lightGray"/>
          <w:lang w:val="sr-Cyrl-CS" w:eastAsia="x-none"/>
        </w:rPr>
      </w:pPr>
    </w:p>
    <w:p w:rsidR="00EA3AF5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highlight w:val="lightGray"/>
          <w:lang w:val="sr-Cyrl-CS" w:eastAsia="x-none"/>
        </w:rPr>
        <w:br w:type="page"/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lastRenderedPageBreak/>
        <w:t>ДЕО 2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Област потреба  и интереса грађана  на коју се посебни програм односи </w:t>
      </w:r>
      <w:r w:rsidRPr="008A478B">
        <w:rPr>
          <w:rFonts w:ascii="Times New Roman" w:eastAsia="Times New Roman" w:hAnsi="Times New Roman"/>
          <w:lang w:val="sr-Cyrl-CS" w:eastAsia="x-none"/>
        </w:rPr>
        <w:t>(заокружити):</w:t>
      </w:r>
    </w:p>
    <w:p w:rsidR="00EA3AF5" w:rsidRPr="008A478B" w:rsidRDefault="00EA3AF5" w:rsidP="00EA3AF5">
      <w:pPr>
        <w:numPr>
          <w:ilvl w:val="0"/>
          <w:numId w:val="4"/>
        </w:numPr>
        <w:tabs>
          <w:tab w:val="left" w:pos="1152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lang w:val="sr-Cyrl-CS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 – чл</w:t>
      </w:r>
      <w:r w:rsidRPr="008A478B">
        <w:rPr>
          <w:rFonts w:ascii="Times New Roman" w:eastAsia="Times New Roman" w:hAnsi="Times New Roman"/>
          <w:lang w:val="sr-Cyrl-RS"/>
        </w:rPr>
        <w:t>ан</w:t>
      </w:r>
      <w:r w:rsidRPr="008A478B">
        <w:rPr>
          <w:rFonts w:ascii="Times New Roman" w:eastAsia="Times New Roman" w:hAnsi="Times New Roman"/>
          <w:lang w:val="sr-Cyrl-CS"/>
        </w:rPr>
        <w:t xml:space="preserve"> 137. ст</w:t>
      </w:r>
      <w:r w:rsidRPr="008A478B">
        <w:rPr>
          <w:rFonts w:ascii="Times New Roman" w:eastAsia="Times New Roman" w:hAnsi="Times New Roman"/>
          <w:lang w:val="sr-Cyrl-RS"/>
        </w:rPr>
        <w:t>ав</w:t>
      </w:r>
      <w:r w:rsidRPr="008A478B">
        <w:rPr>
          <w:rFonts w:ascii="Times New Roman" w:eastAsia="Times New Roman" w:hAnsi="Times New Roman"/>
          <w:lang w:val="sr-Cyrl-CS"/>
        </w:rPr>
        <w:t xml:space="preserve"> 1. тач</w:t>
      </w:r>
      <w:r w:rsidRPr="008A478B">
        <w:rPr>
          <w:rFonts w:ascii="Times New Roman" w:eastAsia="Times New Roman" w:hAnsi="Times New Roman"/>
          <w:lang w:val="sr-Cyrl-RS"/>
        </w:rPr>
        <w:t>ка</w:t>
      </w:r>
      <w:r w:rsidRPr="008A478B">
        <w:rPr>
          <w:rFonts w:ascii="Times New Roman" w:eastAsia="Times New Roman" w:hAnsi="Times New Roman"/>
          <w:lang w:val="sr-Cyrl-CS"/>
        </w:rPr>
        <w:t xml:space="preserve"> 4) Закона о спорту; </w:t>
      </w:r>
    </w:p>
    <w:p w:rsidR="00EA3AF5" w:rsidRPr="008A478B" w:rsidRDefault="00EA3AF5" w:rsidP="00EA3AF5">
      <w:pPr>
        <w:numPr>
          <w:ilvl w:val="0"/>
          <w:numId w:val="4"/>
        </w:numPr>
        <w:tabs>
          <w:tab w:val="left" w:pos="1152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lang w:val="sr-Cyrl-CS"/>
        </w:rPr>
        <w:t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 – чл</w:t>
      </w:r>
      <w:r w:rsidRPr="008A478B">
        <w:rPr>
          <w:rFonts w:ascii="Times New Roman" w:eastAsia="Times New Roman" w:hAnsi="Times New Roman"/>
          <w:lang w:val="sr-Cyrl-RS"/>
        </w:rPr>
        <w:t>ан</w:t>
      </w:r>
      <w:r w:rsidRPr="008A478B">
        <w:rPr>
          <w:rFonts w:ascii="Times New Roman" w:eastAsia="Times New Roman" w:hAnsi="Times New Roman"/>
          <w:lang w:val="sr-Cyrl-CS"/>
        </w:rPr>
        <w:t xml:space="preserve"> 137. ст</w:t>
      </w:r>
      <w:r w:rsidRPr="008A478B">
        <w:rPr>
          <w:rFonts w:ascii="Times New Roman" w:eastAsia="Times New Roman" w:hAnsi="Times New Roman"/>
          <w:lang w:val="sr-Cyrl-RS"/>
        </w:rPr>
        <w:t>ав</w:t>
      </w:r>
      <w:r w:rsidRPr="008A478B">
        <w:rPr>
          <w:rFonts w:ascii="Times New Roman" w:eastAsia="Times New Roman" w:hAnsi="Times New Roman"/>
          <w:lang w:val="sr-Cyrl-CS"/>
        </w:rPr>
        <w:t xml:space="preserve"> 1. тач</w:t>
      </w:r>
      <w:r w:rsidRPr="008A478B">
        <w:rPr>
          <w:rFonts w:ascii="Times New Roman" w:eastAsia="Times New Roman" w:hAnsi="Times New Roman"/>
          <w:lang w:val="sr-Cyrl-RS"/>
        </w:rPr>
        <w:t>ка</w:t>
      </w:r>
      <w:r w:rsidRPr="008A478B">
        <w:rPr>
          <w:rFonts w:ascii="Times New Roman" w:eastAsia="Times New Roman" w:hAnsi="Times New Roman"/>
          <w:lang w:val="sr-Cyrl-CS"/>
        </w:rPr>
        <w:t xml:space="preserve"> 9) Закона о спорту;</w:t>
      </w:r>
    </w:p>
    <w:p w:rsidR="00EA3AF5" w:rsidRPr="008A478B" w:rsidRDefault="00EA3AF5" w:rsidP="00EA3AF5">
      <w:pPr>
        <w:numPr>
          <w:ilvl w:val="0"/>
          <w:numId w:val="4"/>
        </w:numPr>
        <w:tabs>
          <w:tab w:val="left" w:pos="1152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lang w:val="sr-Cyrl-CS"/>
        </w:rPr>
        <w:t>спречавање негативних појава у спорту (допинг, насиље и недолично понашање, намештање спортских резултата и др.) – чл</w:t>
      </w:r>
      <w:r w:rsidRPr="008A478B">
        <w:rPr>
          <w:rFonts w:ascii="Times New Roman" w:eastAsia="Times New Roman" w:hAnsi="Times New Roman"/>
          <w:lang w:val="sr-Cyrl-RS"/>
        </w:rPr>
        <w:t>ан</w:t>
      </w:r>
      <w:r w:rsidRPr="008A478B">
        <w:rPr>
          <w:rFonts w:ascii="Times New Roman" w:eastAsia="Times New Roman" w:hAnsi="Times New Roman"/>
          <w:lang w:val="sr-Cyrl-CS"/>
        </w:rPr>
        <w:t xml:space="preserve"> 137. ст</w:t>
      </w:r>
      <w:r w:rsidRPr="008A478B">
        <w:rPr>
          <w:rFonts w:ascii="Times New Roman" w:eastAsia="Times New Roman" w:hAnsi="Times New Roman"/>
          <w:lang w:val="sr-Cyrl-RS"/>
        </w:rPr>
        <w:t>ав</w:t>
      </w:r>
      <w:r w:rsidRPr="008A478B">
        <w:rPr>
          <w:rFonts w:ascii="Times New Roman" w:eastAsia="Times New Roman" w:hAnsi="Times New Roman"/>
          <w:lang w:val="sr-Cyrl-CS"/>
        </w:rPr>
        <w:t xml:space="preserve"> 1. тач</w:t>
      </w:r>
      <w:r w:rsidRPr="008A478B">
        <w:rPr>
          <w:rFonts w:ascii="Times New Roman" w:eastAsia="Times New Roman" w:hAnsi="Times New Roman"/>
          <w:lang w:val="sr-Cyrl-RS"/>
        </w:rPr>
        <w:t>ка</w:t>
      </w:r>
      <w:r w:rsidRPr="008A478B">
        <w:rPr>
          <w:rFonts w:ascii="Times New Roman" w:eastAsia="Times New Roman" w:hAnsi="Times New Roman"/>
          <w:lang w:val="sr-Cyrl-CS"/>
        </w:rPr>
        <w:t xml:space="preserve"> 11) Закон о спорту;</w:t>
      </w:r>
    </w:p>
    <w:p w:rsidR="00EA3AF5" w:rsidRPr="00D57FC5" w:rsidRDefault="00D57FC5" w:rsidP="00EA3AF5">
      <w:pPr>
        <w:numPr>
          <w:ilvl w:val="0"/>
          <w:numId w:val="4"/>
        </w:numPr>
        <w:tabs>
          <w:tab w:val="left" w:pos="1152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D57FC5">
        <w:rPr>
          <w:rFonts w:ascii="Times New Roman" w:eastAsia="Times New Roman" w:hAnsi="Times New Roman"/>
          <w:lang w:val="sr-Cyrl-CS"/>
        </w:rPr>
        <w:t>рационално и наменско коришћење спортских сала и спортских објеката у државној својини чији је корисник Град Пожаревац, спортских објеката и школских сала у својини Града Пожаревца кроз одобравање њиховог коришћења за спортске активности и доделу термина без накнаде за тренирање учесницима у систему спорта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EA3AF5" w:rsidRPr="00D57FC5">
        <w:rPr>
          <w:rFonts w:ascii="Times New Roman" w:eastAsia="Times New Roman" w:hAnsi="Times New Roman"/>
          <w:lang w:val="sr-Cyrl-CS"/>
        </w:rPr>
        <w:t>– чл</w:t>
      </w:r>
      <w:r w:rsidR="00EA3AF5" w:rsidRPr="00D57FC5">
        <w:rPr>
          <w:rFonts w:ascii="Times New Roman" w:eastAsia="Times New Roman" w:hAnsi="Times New Roman"/>
          <w:lang w:val="sr-Cyrl-RS"/>
        </w:rPr>
        <w:t>ан</w:t>
      </w:r>
      <w:r w:rsidR="00EA3AF5" w:rsidRPr="00D57FC5">
        <w:rPr>
          <w:rFonts w:ascii="Times New Roman" w:eastAsia="Times New Roman" w:hAnsi="Times New Roman"/>
          <w:lang w:val="sr-Cyrl-CS"/>
        </w:rPr>
        <w:t xml:space="preserve"> 137. ст</w:t>
      </w:r>
      <w:r w:rsidR="00EA3AF5" w:rsidRPr="00D57FC5">
        <w:rPr>
          <w:rFonts w:ascii="Times New Roman" w:eastAsia="Times New Roman" w:hAnsi="Times New Roman"/>
          <w:lang w:val="sr-Cyrl-RS"/>
        </w:rPr>
        <w:t>ав</w:t>
      </w:r>
      <w:r w:rsidR="00EA3AF5" w:rsidRPr="00D57FC5">
        <w:rPr>
          <w:rFonts w:ascii="Times New Roman" w:eastAsia="Times New Roman" w:hAnsi="Times New Roman"/>
          <w:lang w:val="sr-Cyrl-CS"/>
        </w:rPr>
        <w:t xml:space="preserve"> 1. тач</w:t>
      </w:r>
      <w:r w:rsidR="00EA3AF5" w:rsidRPr="00D57FC5">
        <w:rPr>
          <w:rFonts w:ascii="Times New Roman" w:eastAsia="Times New Roman" w:hAnsi="Times New Roman"/>
          <w:lang w:val="sr-Cyrl-RS"/>
        </w:rPr>
        <w:t>ка</w:t>
      </w:r>
      <w:r w:rsidR="00EA3AF5" w:rsidRPr="00D57FC5">
        <w:rPr>
          <w:rFonts w:ascii="Times New Roman" w:eastAsia="Times New Roman" w:hAnsi="Times New Roman"/>
          <w:lang w:val="sr-Cyrl-CS"/>
        </w:rPr>
        <w:t xml:space="preserve"> 15) Закон о спорту.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Назив програма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Локација(е) (навести све локације на којима се програм реализује)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Средства из буџета Града Пожаревца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8"/>
        <w:gridCol w:w="2908"/>
      </w:tblGrid>
      <w:tr w:rsidR="00EA3AF5" w:rsidRPr="008A478B" w:rsidTr="009D53C3">
        <w:tc>
          <w:tcPr>
            <w:tcW w:w="2907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i/>
                <w:lang w:val="sr-Cyrl-CS"/>
              </w:rPr>
              <w:t>Средства Града Пожаревца</w:t>
            </w:r>
          </w:p>
        </w:tc>
        <w:tc>
          <w:tcPr>
            <w:tcW w:w="290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i/>
                <w:lang w:val="sr-Cyrl-CS"/>
              </w:rPr>
              <w:t>% укупних трошкова које финансира Град Пожаревац</w:t>
            </w:r>
          </w:p>
        </w:tc>
      </w:tr>
      <w:tr w:rsidR="00EA3AF5" w:rsidRPr="008A478B" w:rsidTr="009D53C3">
        <w:tc>
          <w:tcPr>
            <w:tcW w:w="2907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  <w:tc>
          <w:tcPr>
            <w:tcW w:w="290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  <w:tc>
          <w:tcPr>
            <w:tcW w:w="290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</w:tbl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Кратак садржај (опис) програма (највише једна страна) – укратко представити: дужин</w:t>
      </w:r>
      <w:r w:rsidRPr="008A478B">
        <w:rPr>
          <w:rFonts w:ascii="Times New Roman" w:eastAsia="Times New Roman" w:hAnsi="Times New Roman"/>
          <w:b/>
          <w:lang w:val="sr-Cyrl-RS" w:eastAsia="x-none"/>
        </w:rPr>
        <w:t>у</w:t>
      </w: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 трајања програма, циљев</w:t>
      </w:r>
      <w:r w:rsidRPr="008A478B">
        <w:rPr>
          <w:rFonts w:ascii="Times New Roman" w:eastAsia="Times New Roman" w:hAnsi="Times New Roman"/>
          <w:b/>
          <w:lang w:val="sr-Cyrl-RS" w:eastAsia="x-none"/>
        </w:rPr>
        <w:t>е</w:t>
      </w:r>
      <w:r w:rsidRPr="008A478B">
        <w:rPr>
          <w:rFonts w:ascii="Times New Roman" w:eastAsia="Times New Roman" w:hAnsi="Times New Roman"/>
          <w:b/>
          <w:lang w:val="sr-Cyrl-CS" w:eastAsia="x-none"/>
        </w:rPr>
        <w:t>, партнер</w:t>
      </w:r>
      <w:r w:rsidRPr="008A478B">
        <w:rPr>
          <w:rFonts w:ascii="Times New Roman" w:eastAsia="Times New Roman" w:hAnsi="Times New Roman"/>
          <w:b/>
          <w:lang w:val="sr-Cyrl-RS" w:eastAsia="x-none"/>
        </w:rPr>
        <w:t>е</w:t>
      </w:r>
      <w:r w:rsidRPr="008A478B">
        <w:rPr>
          <w:rFonts w:ascii="Times New Roman" w:eastAsia="Times New Roman" w:hAnsi="Times New Roman"/>
          <w:b/>
          <w:lang w:val="sr-Cyrl-CS" w:eastAsia="x-none"/>
        </w:rPr>
        <w:t>, циљне групе, крајњ</w:t>
      </w:r>
      <w:r w:rsidRPr="008A478B">
        <w:rPr>
          <w:rFonts w:ascii="Times New Roman" w:eastAsia="Times New Roman" w:hAnsi="Times New Roman"/>
          <w:b/>
          <w:lang w:val="sr-Cyrl-RS" w:eastAsia="x-none"/>
        </w:rPr>
        <w:t>е</w:t>
      </w: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 корисни</w:t>
      </w:r>
      <w:r w:rsidRPr="008A478B">
        <w:rPr>
          <w:rFonts w:ascii="Times New Roman" w:eastAsia="Times New Roman" w:hAnsi="Times New Roman"/>
          <w:b/>
          <w:lang w:val="sr-Cyrl-RS" w:eastAsia="x-none"/>
        </w:rPr>
        <w:t>ке</w:t>
      </w:r>
      <w:r w:rsidRPr="008A478B">
        <w:rPr>
          <w:rFonts w:ascii="Times New Roman" w:eastAsia="Times New Roman" w:hAnsi="Times New Roman"/>
          <w:b/>
          <w:lang w:val="sr-Cyrl-CS" w:eastAsia="x-none"/>
        </w:rPr>
        <w:t>, резултат</w:t>
      </w:r>
      <w:r w:rsidRPr="008A478B">
        <w:rPr>
          <w:rFonts w:ascii="Times New Roman" w:eastAsia="Times New Roman" w:hAnsi="Times New Roman"/>
          <w:b/>
          <w:lang w:val="sr-Cyrl-RS" w:eastAsia="x-none"/>
        </w:rPr>
        <w:t>е</w:t>
      </w:r>
      <w:r w:rsidRPr="008A478B">
        <w:rPr>
          <w:rFonts w:ascii="Times New Roman" w:eastAsia="Times New Roman" w:hAnsi="Times New Roman"/>
          <w:b/>
          <w:lang w:val="sr-Cyrl-CS" w:eastAsia="x-none"/>
        </w:rPr>
        <w:t>, основне активности: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Циљеви програма (на максимално једној страни формулисати опште и посебне циљеве</w:t>
      </w:r>
      <w:r w:rsidRPr="008A478B">
        <w:rPr>
          <w:rFonts w:ascii="Times New Roman" w:eastAsia="Times New Roman" w:hAnsi="Times New Roman"/>
          <w:b/>
          <w:lang w:val="sr-Cyrl-RS" w:eastAsia="x-none"/>
        </w:rPr>
        <w:t>)</w:t>
      </w:r>
      <w:r w:rsidRPr="008A478B">
        <w:rPr>
          <w:rFonts w:ascii="Times New Roman" w:eastAsia="Times New Roman" w:hAnsi="Times New Roman"/>
          <w:b/>
          <w:lang w:val="sr-Cyrl-CS" w:eastAsia="x-none"/>
        </w:rPr>
        <w:t>:</w:t>
      </w:r>
    </w:p>
    <w:p w:rsidR="00EA3AF5" w:rsidRPr="008A478B" w:rsidRDefault="00EA3AF5" w:rsidP="00EA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Pr="008A478B" w:rsidRDefault="00EA3AF5" w:rsidP="00EA3A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Општи циљеви</w:t>
      </w:r>
    </w:p>
    <w:p w:rsidR="00EA3AF5" w:rsidRPr="008A478B" w:rsidRDefault="00EA3AF5" w:rsidP="00EA3A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Посебни циљеви (сврха програма)</w:t>
      </w:r>
    </w:p>
    <w:p w:rsidR="00EA3AF5" w:rsidRPr="008A478B" w:rsidRDefault="00EA3AF5" w:rsidP="00EA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</w:p>
    <w:p w:rsidR="00EA3AF5" w:rsidRDefault="00EA3AF5" w:rsidP="00EA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</w:p>
    <w:p w:rsidR="00EA3AF5" w:rsidRDefault="00EA3AF5" w:rsidP="00EA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Оправданост програма:</w:t>
      </w:r>
    </w:p>
    <w:p w:rsidR="00EA3AF5" w:rsidRPr="008A478B" w:rsidRDefault="00EA3AF5" w:rsidP="00EA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Pr="008A478B" w:rsidRDefault="00EA3AF5" w:rsidP="00EA3A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lastRenderedPageBreak/>
        <w:t>Како се програм уклапа у основне циљеве и приоритете Националне стратегије развоја спорта и Програм развоја спорта у граду Пожаревцу</w:t>
      </w:r>
    </w:p>
    <w:p w:rsidR="00EA3AF5" w:rsidRPr="008A478B" w:rsidRDefault="00EA3AF5" w:rsidP="00EA3A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Проблеми и могуће препреке за реализацију програма</w:t>
      </w:r>
    </w:p>
    <w:p w:rsidR="00EA3AF5" w:rsidRPr="008A478B" w:rsidRDefault="00EA3AF5" w:rsidP="00EA3A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Циљне групе и процењен број директних и индиректних корисника</w:t>
      </w:r>
    </w:p>
    <w:p w:rsidR="00EA3AF5" w:rsidRPr="008A478B" w:rsidRDefault="00EA3AF5" w:rsidP="00EA3A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Разлози за одабир циљних група и активности</w:t>
      </w:r>
    </w:p>
    <w:p w:rsidR="00EA3AF5" w:rsidRPr="008A478B" w:rsidRDefault="00EA3AF5" w:rsidP="00EA3A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Повезаност програма са циљним групама</w:t>
      </w:r>
    </w:p>
    <w:p w:rsidR="00EA3AF5" w:rsidRPr="008A478B" w:rsidRDefault="00EA3AF5" w:rsidP="00EA3AF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Критеријуми за одабир спортиста који учествују у реализацији програма организовања спортског кампа</w:t>
      </w:r>
    </w:p>
    <w:p w:rsidR="00EA3AF5" w:rsidRPr="008A478B" w:rsidRDefault="00EA3AF5" w:rsidP="00EA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Детаљан опис активности којима ће се програм реализовати  </w:t>
      </w:r>
      <w:r w:rsidRPr="008A478B">
        <w:rPr>
          <w:rFonts w:ascii="Times New Roman" w:eastAsia="Times New Roman" w:hAnsi="Times New Roman"/>
          <w:b/>
          <w:lang w:val="sr-Cyrl-RS" w:eastAsia="x-none"/>
        </w:rPr>
        <w:t>–</w:t>
      </w: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означење и опис само</w:t>
      </w:r>
      <w:r w:rsidRPr="008A478B">
        <w:rPr>
          <w:rFonts w:ascii="Times New Roman" w:eastAsia="Times New Roman" w:hAnsi="Times New Roman"/>
          <w:b/>
          <w:i/>
          <w:lang w:val="sr-Cyrl-RS" w:eastAsia="x-none"/>
        </w:rPr>
        <w:t>с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талних програмских целина и активности</w:t>
      </w: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;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Време реализације програма и динамика реализације (трајање и план активности):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 xml:space="preserve">8.1. Време 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8.2. Време почетка реализације</w:t>
      </w:r>
      <w:r w:rsidRPr="008A478B">
        <w:rPr>
          <w:rFonts w:ascii="Times New Roman" w:eastAsia="Times New Roman" w:hAnsi="Times New Roman"/>
          <w:lang w:val="sr-Cyrl-CS"/>
        </w:rPr>
        <w:t xml:space="preserve"> 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8.3. Време завршетка реализације</w:t>
      </w:r>
      <w:r w:rsidRPr="008A478B">
        <w:rPr>
          <w:rFonts w:ascii="Times New Roman" w:eastAsia="Times New Roman" w:hAnsi="Times New Roman"/>
          <w:lang w:val="sr-Cyrl-CS"/>
        </w:rPr>
        <w:t xml:space="preserve"> 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8.4. Активности/програмске целине по месецима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lang w:val="sr-Cyrl-C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EA3AF5" w:rsidRPr="008A478B" w:rsidTr="009D53C3">
        <w:tc>
          <w:tcPr>
            <w:tcW w:w="154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НАЗИВ</w:t>
            </w: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1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2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3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4</w:t>
            </w: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5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6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7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8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9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10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11</w:t>
            </w: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12</w:t>
            </w:r>
          </w:p>
        </w:tc>
        <w:tc>
          <w:tcPr>
            <w:tcW w:w="108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Учесник</w:t>
            </w:r>
          </w:p>
        </w:tc>
      </w:tr>
      <w:tr w:rsidR="00EA3AF5" w:rsidRPr="008A478B" w:rsidTr="009D53C3">
        <w:tc>
          <w:tcPr>
            <w:tcW w:w="154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108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154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108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154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108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154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108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154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108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1548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36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54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  <w:tc>
          <w:tcPr>
            <w:tcW w:w="1080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</w:p>
        </w:tc>
      </w:tr>
    </w:tbl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>(означавање се врши са XX)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Учесници у реализацији програма: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9.1. Руководилац програма (име, презиме, звање, функција, досадашње искуство)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9.2. Број учесника (укупан број и број по категоријама</w:t>
      </w:r>
      <w:r w:rsidRPr="008A478B">
        <w:rPr>
          <w:rFonts w:ascii="Times New Roman" w:eastAsia="Times New Roman" w:hAnsi="Times New Roman"/>
          <w:b/>
          <w:i/>
          <w:lang w:val="sr-Cyrl-RS"/>
        </w:rPr>
        <w:t xml:space="preserve"> – </w:t>
      </w:r>
      <w:r w:rsidRPr="008A478B">
        <w:rPr>
          <w:rFonts w:ascii="Times New Roman" w:eastAsia="Times New Roman" w:hAnsi="Times New Roman"/>
          <w:b/>
          <w:i/>
          <w:lang w:val="sr-Cyrl-CS"/>
        </w:rPr>
        <w:t>улогама у програму)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 xml:space="preserve">9.3. Тим који се предлаже за реализацију програма (по функцијама и уз кратак опис улоге сваког члана тима) 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>9.4. Организације партнери (опис партнера)</w:t>
      </w:r>
      <w:r w:rsidRPr="008A478B">
        <w:rPr>
          <w:rFonts w:ascii="Times New Roman" w:eastAsia="Times New Roman" w:hAnsi="Times New Roman"/>
          <w:b/>
          <w:i/>
          <w:lang w:val="sr-Cyrl-RS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/>
        </w:rPr>
        <w:t>и разлози за предложену улогу сваког партнера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left="187"/>
        <w:jc w:val="both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left="187"/>
        <w:jc w:val="both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Капацитет носиоца програма за управљање и реализацију програма: 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 Искуства носиоца програма у сличним програмима и активностима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Ресурси (људски и материјални)</w:t>
      </w: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Средства за реализацију програма (опрема и други капацитети) – која је опрема потреб</w:t>
      </w:r>
      <w:r w:rsidRPr="008A478B">
        <w:rPr>
          <w:rFonts w:ascii="Times New Roman" w:eastAsia="Times New Roman" w:hAnsi="Times New Roman"/>
          <w:b/>
          <w:lang w:val="sr-Cyrl-RS" w:eastAsia="x-none"/>
        </w:rPr>
        <w:t>н</w:t>
      </w:r>
      <w:r w:rsidRPr="008A478B">
        <w:rPr>
          <w:rFonts w:ascii="Times New Roman" w:eastAsia="Times New Roman" w:hAnsi="Times New Roman"/>
          <w:b/>
          <w:lang w:val="sr-Cyrl-CS" w:eastAsia="x-none"/>
        </w:rPr>
        <w:t>а за реализацију програма и који су то капацитети којима носилац програма већ располаже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lastRenderedPageBreak/>
        <w:t>Очекивани резултати програма: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Опис опште сврхе која се жели постићи реализацијом програма (максимално </w:t>
      </w:r>
      <w:r w:rsidRPr="008A478B">
        <w:rPr>
          <w:rFonts w:ascii="Times New Roman" w:eastAsia="Times New Roman" w:hAnsi="Times New Roman"/>
          <w:b/>
          <w:i/>
          <w:lang w:val="sr-Cyrl-RS" w:eastAsia="x-none"/>
        </w:rPr>
        <w:t>једна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 страна)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Опис резултата (максимално </w:t>
      </w:r>
      <w:r w:rsidRPr="008A478B">
        <w:rPr>
          <w:rFonts w:ascii="Times New Roman" w:eastAsia="Times New Roman" w:hAnsi="Times New Roman"/>
          <w:b/>
          <w:i/>
          <w:lang w:val="sr-Cyrl-RS" w:eastAsia="x-none"/>
        </w:rPr>
        <w:t>четири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 страна) –</w:t>
      </w: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користи које настају као последица успешно изведених активности; утицај на циљне групе; публикације и остали производи; могућност понављања и др.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 Да ли је програм повезан са претходно реализованим програмима (уколико постоји таква веза и на који начин)?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Евалуација програма (како ће се пратити реализациј</w:t>
      </w:r>
      <w:r w:rsidRPr="008A478B">
        <w:rPr>
          <w:rFonts w:ascii="Times New Roman" w:eastAsia="Times New Roman" w:hAnsi="Times New Roman"/>
          <w:b/>
          <w:lang w:val="sr-Cyrl-RS" w:eastAsia="x-none"/>
        </w:rPr>
        <w:t>а</w:t>
      </w: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 програма, укључујући и наменско коришћење средстава</w:t>
      </w:r>
      <w:r w:rsidRPr="008A478B">
        <w:rPr>
          <w:rFonts w:ascii="Times New Roman" w:eastAsia="Times New Roman" w:hAnsi="Times New Roman"/>
          <w:b/>
          <w:lang w:val="sr-Cyrl-RS" w:eastAsia="x-none"/>
        </w:rPr>
        <w:t>,</w:t>
      </w: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 и вршити оцењивање реализације програма; хоће ли евалуација бити унутрашња или спољна):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Како ће се пратити реализација програма?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Како ће се пратити наменско коришћење средстава?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План евалуације </w:t>
      </w:r>
      <w:r w:rsidRPr="008A478B">
        <w:rPr>
          <w:rFonts w:ascii="Times New Roman" w:eastAsia="Times New Roman" w:hAnsi="Times New Roman"/>
          <w:b/>
          <w:i/>
          <w:lang w:val="sr-Cyrl-RS" w:eastAsia="x-none"/>
        </w:rPr>
        <w:t>–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Одрживост програма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sr-Cyrl-CS" w:eastAsia="x-none"/>
        </w:rPr>
      </w:pP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Финансијски аспекти – како ће активности бити финансиране по завршетку програма?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Како ће бити настављене исте или сличне активности?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Да ли ће структуре које ће омогућити наставак активности бити присутне до краја програма?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Коме ће припадати „власништво“ над резултатима програма?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Какав ће утицај активности имати на структурном нивоу? 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Анализа потенцијалних ризика и начини реакције на њих</w:t>
      </w:r>
    </w:p>
    <w:p w:rsidR="00EA3AF5" w:rsidRPr="008A478B" w:rsidRDefault="00EA3AF5" w:rsidP="00EA3AF5">
      <w:pPr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b/>
          <w:i/>
          <w:lang w:val="sr-Cyrl-CS" w:eastAsia="x-none"/>
        </w:rPr>
        <w:t>Опис предуслова и претпоставки за реализацију програма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Финансијски план програма, по врстама извора средстава и врстама трошкова: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RS" w:eastAsia="x-none"/>
        </w:rPr>
      </w:pP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16.1. Укупна вредног програма: 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CS" w:eastAsia="x-none"/>
        </w:rPr>
        <w:t xml:space="preserve">16.2.  Нефинансијско учешће носиоца програма: 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CS" w:eastAsia="x-none"/>
        </w:rPr>
        <w:t>16.3. Финансијски план програма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u w:val="single"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u w:val="single"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u w:val="single"/>
          <w:lang w:val="sr-Cyrl-CS" w:eastAsia="x-none"/>
        </w:rPr>
      </w:pPr>
      <w:r w:rsidRPr="008A478B">
        <w:rPr>
          <w:rFonts w:ascii="Times New Roman" w:eastAsia="SimSun" w:hAnsi="Times New Roman"/>
          <w:u w:val="single"/>
          <w:lang w:val="sr-Cyrl-CS" w:eastAsia="x-none"/>
        </w:rPr>
        <w:t>План финансирања програма</w:t>
      </w:r>
      <w:r w:rsidRPr="008A478B">
        <w:rPr>
          <w:rFonts w:ascii="Times New Roman" w:eastAsia="Times New Roman" w:hAnsi="Times New Roman"/>
          <w:u w:val="single"/>
          <w:lang w:val="sr-Cyrl-CS" w:eastAsia="x-none"/>
        </w:rPr>
        <w:t>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463"/>
      </w:tblGrid>
      <w:tr w:rsidR="00EA3AF5" w:rsidRPr="008A478B" w:rsidTr="009D53C3">
        <w:tc>
          <w:tcPr>
            <w:tcW w:w="451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ИЗВОРИ ПРИХОДА</w:t>
            </w:r>
          </w:p>
        </w:tc>
        <w:tc>
          <w:tcPr>
            <w:tcW w:w="4463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Планирана средства</w:t>
            </w:r>
          </w:p>
        </w:tc>
      </w:tr>
      <w:tr w:rsidR="00EA3AF5" w:rsidRPr="008A478B" w:rsidTr="009D53C3">
        <w:tc>
          <w:tcPr>
            <w:tcW w:w="451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RS"/>
              </w:rPr>
              <w:t>Г</w:t>
            </w:r>
            <w:r w:rsidRPr="008A478B">
              <w:rPr>
                <w:rFonts w:ascii="Times New Roman" w:eastAsia="SimSun" w:hAnsi="Times New Roman"/>
                <w:lang w:val="sr-Cyrl-CS"/>
              </w:rPr>
              <w:t>рад Пожаревац</w:t>
            </w:r>
          </w:p>
        </w:tc>
        <w:tc>
          <w:tcPr>
            <w:tcW w:w="4463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</w:p>
        </w:tc>
      </w:tr>
      <w:tr w:rsidR="00EA3AF5" w:rsidRPr="008A478B" w:rsidTr="009D53C3">
        <w:tc>
          <w:tcPr>
            <w:tcW w:w="451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Друге јавне власти (навести које)</w:t>
            </w:r>
          </w:p>
        </w:tc>
        <w:tc>
          <w:tcPr>
            <w:tcW w:w="4463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</w:p>
        </w:tc>
      </w:tr>
      <w:tr w:rsidR="00EA3AF5" w:rsidRPr="008A478B" w:rsidTr="009D53C3">
        <w:tc>
          <w:tcPr>
            <w:tcW w:w="451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Надлежни спортски савез</w:t>
            </w:r>
          </w:p>
        </w:tc>
        <w:tc>
          <w:tcPr>
            <w:tcW w:w="4463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</w:p>
        </w:tc>
      </w:tr>
      <w:tr w:rsidR="00EA3AF5" w:rsidRPr="008A478B" w:rsidTr="009D53C3">
        <w:tc>
          <w:tcPr>
            <w:tcW w:w="451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4463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</w:p>
        </w:tc>
      </w:tr>
      <w:tr w:rsidR="00EA3AF5" w:rsidRPr="008A478B" w:rsidTr="009D53C3">
        <w:tc>
          <w:tcPr>
            <w:tcW w:w="451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Спонзори (који)</w:t>
            </w:r>
          </w:p>
        </w:tc>
        <w:tc>
          <w:tcPr>
            <w:tcW w:w="4463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</w:p>
        </w:tc>
      </w:tr>
      <w:tr w:rsidR="00EA3AF5" w:rsidRPr="008A478B" w:rsidTr="009D53C3">
        <w:tc>
          <w:tcPr>
            <w:tcW w:w="451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>Донатори (који)</w:t>
            </w:r>
          </w:p>
        </w:tc>
        <w:tc>
          <w:tcPr>
            <w:tcW w:w="4463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</w:p>
        </w:tc>
      </w:tr>
      <w:tr w:rsidR="00EA3AF5" w:rsidRPr="008A478B" w:rsidTr="009D53C3">
        <w:tc>
          <w:tcPr>
            <w:tcW w:w="451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val="sr-Cyrl-CS"/>
              </w:rPr>
            </w:pPr>
            <w:r w:rsidRPr="008A478B">
              <w:rPr>
                <w:rFonts w:ascii="Times New Roman" w:eastAsia="SimSun" w:hAnsi="Times New Roman"/>
                <w:lang w:val="sr-Cyrl-CS"/>
              </w:rPr>
              <w:t xml:space="preserve">Остали извори </w:t>
            </w:r>
          </w:p>
        </w:tc>
        <w:tc>
          <w:tcPr>
            <w:tcW w:w="4463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</w:p>
        </w:tc>
      </w:tr>
      <w:tr w:rsidR="00EA3AF5" w:rsidRPr="008A478B" w:rsidTr="009D53C3">
        <w:tc>
          <w:tcPr>
            <w:tcW w:w="451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  <w:r w:rsidRPr="008A478B">
              <w:rPr>
                <w:rFonts w:ascii="Times New Roman" w:eastAsia="SimSun" w:hAnsi="Times New Roman"/>
                <w:b/>
                <w:lang w:val="sr-Cyrl-CS"/>
              </w:rPr>
              <w:t>УКУПНИ ПРИХОДИ</w:t>
            </w:r>
          </w:p>
        </w:tc>
        <w:tc>
          <w:tcPr>
            <w:tcW w:w="4463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sr-Cyrl-CS"/>
              </w:rPr>
            </w:pPr>
          </w:p>
        </w:tc>
      </w:tr>
    </w:tbl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Pr="008A478B" w:rsidRDefault="00EA3AF5" w:rsidP="00EA3AF5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val="sr-Cyrl-CS"/>
        </w:rPr>
      </w:pPr>
    </w:p>
    <w:p w:rsidR="00EA3AF5" w:rsidRPr="008A478B" w:rsidRDefault="00EA3AF5" w:rsidP="00EA3AF5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val="sr-Cyrl-CS"/>
        </w:rPr>
      </w:pPr>
      <w:r w:rsidRPr="008A478B">
        <w:rPr>
          <w:rFonts w:ascii="Times New Roman" w:eastAsia="Times New Roman" w:hAnsi="Times New Roman"/>
          <w:b/>
          <w:u w:val="single"/>
          <w:lang w:val="sr-Cyrl-CS"/>
        </w:rPr>
        <w:t>Укупни трошкови за финансирање реализације програма:</w:t>
      </w:r>
    </w:p>
    <w:p w:rsidR="00EA3AF5" w:rsidRPr="008A478B" w:rsidRDefault="00EA3AF5" w:rsidP="00EA3AF5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val="sr-Cyrl-CS"/>
        </w:rPr>
      </w:pPr>
    </w:p>
    <w:tbl>
      <w:tblPr>
        <w:tblW w:w="91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68"/>
        <w:gridCol w:w="1496"/>
        <w:gridCol w:w="1309"/>
        <w:gridCol w:w="1309"/>
        <w:gridCol w:w="1496"/>
      </w:tblGrid>
      <w:tr w:rsidR="00EA3AF5" w:rsidRPr="008A478B" w:rsidTr="009D53C3">
        <w:trPr>
          <w:trHeight w:val="51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ВРСТА ТРОШКОВА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 xml:space="preserve">ЈЕД. МЕРЕ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 xml:space="preserve">БРОЈ ЈЕД.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ЦЕНА по јединици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УКУПНО</w:t>
            </w: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4. трошкови котизације за учешће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10. визе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12. превод докумената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13. штампање публикација и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14. антидопинг едукација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15. ревизије реализације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16.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17.  спровођење јавних набавки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Укупни оправдани 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 xml:space="preserve">Индиректни трошкови </w:t>
            </w:r>
            <w:r w:rsidRPr="008A478B">
              <w:rPr>
                <w:rFonts w:ascii="Times New Roman" w:eastAsia="Times New Roman" w:hAnsi="Times New Roman"/>
                <w:lang w:val="sr-Cyrl-CS"/>
              </w:rPr>
              <w:t>(максимално 15% од оправданих директних трошкова)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Остали трошкови (трошкови комуналних услуга, </w:t>
            </w:r>
            <w:r w:rsidRPr="008A478B">
              <w:rPr>
                <w:rFonts w:ascii="Times New Roman" w:eastAsia="Times New Roman" w:hAnsi="Times New Roman"/>
                <w:lang w:val="sr-Cyrl-RS"/>
              </w:rPr>
              <w:t>ПТТ</w:t>
            </w: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Укупни оправдани индиректни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УКУПНО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EA3AF5" w:rsidRPr="008A478B" w:rsidRDefault="00EA3AF5" w:rsidP="009D53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</w:tbl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val="sr-Cyrl-CS" w:eastAsia="x-none"/>
        </w:rPr>
      </w:pPr>
    </w:p>
    <w:p w:rsidR="00EA3AF5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lang w:val="sr-Cyrl-CS" w:eastAsia="x-none"/>
        </w:rPr>
      </w:pPr>
    </w:p>
    <w:p w:rsidR="00EA3AF5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lang w:val="sr-Cyrl-CS" w:eastAsia="x-none"/>
        </w:rPr>
      </w:pPr>
    </w:p>
    <w:p w:rsidR="00EA3AF5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lang w:val="sr-Cyrl-CS" w:eastAsia="x-none"/>
        </w:rPr>
      </w:pPr>
    </w:p>
    <w:p w:rsidR="00EA3AF5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lang w:val="sr-Cyrl-CS" w:eastAsia="x-none"/>
        </w:rPr>
      </w:pPr>
      <w:r w:rsidRPr="008A478B">
        <w:rPr>
          <w:rFonts w:ascii="Times New Roman" w:eastAsia="Times New Roman" w:hAnsi="Times New Roman"/>
          <w:i/>
          <w:lang w:val="sr-Cyrl-CS" w:eastAsia="x-none"/>
        </w:rPr>
        <w:t>НАПОМЕНА: 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</w:t>
      </w:r>
      <w:r w:rsidRPr="008A478B">
        <w:rPr>
          <w:rFonts w:ascii="Times New Roman" w:eastAsia="Times New Roman" w:hAnsi="Times New Roman"/>
          <w:i/>
          <w:lang w:val="sr-Cyrl-RS" w:eastAsia="x-none"/>
        </w:rPr>
        <w:t>е</w:t>
      </w:r>
      <w:r w:rsidRPr="008A478B">
        <w:rPr>
          <w:rFonts w:ascii="Times New Roman" w:eastAsia="Times New Roman" w:hAnsi="Times New Roman"/>
          <w:i/>
          <w:lang w:val="sr-Cyrl-CS" w:eastAsia="x-none"/>
        </w:rPr>
        <w:t>ализацији програма разделити према програмским целин</w:t>
      </w:r>
      <w:r w:rsidRPr="008A478B">
        <w:rPr>
          <w:rFonts w:ascii="Times New Roman" w:eastAsia="Times New Roman" w:hAnsi="Times New Roman"/>
          <w:i/>
          <w:lang w:val="sr-Cyrl-RS" w:eastAsia="x-none"/>
        </w:rPr>
        <w:t>а</w:t>
      </w:r>
      <w:r w:rsidRPr="008A478B">
        <w:rPr>
          <w:rFonts w:ascii="Times New Roman" w:eastAsia="Times New Roman" w:hAnsi="Times New Roman"/>
          <w:i/>
          <w:lang w:val="sr-Cyrl-CS" w:eastAsia="x-none"/>
        </w:rPr>
        <w:t>ма у којима су ангажовани,</w:t>
      </w:r>
      <w:r w:rsidRPr="008A478B">
        <w:rPr>
          <w:rFonts w:ascii="Times New Roman" w:eastAsia="Times New Roman" w:hAnsi="Times New Roman"/>
          <w:i/>
          <w:lang w:val="sr-Cyrl-RS" w:eastAsia="x-none"/>
        </w:rPr>
        <w:t xml:space="preserve"> </w:t>
      </w:r>
      <w:r w:rsidRPr="008A478B">
        <w:rPr>
          <w:rFonts w:ascii="Times New Roman" w:eastAsia="Times New Roman" w:hAnsi="Times New Roman"/>
          <w:i/>
          <w:lang w:val="sr-Cyrl-CS" w:eastAsia="x-none"/>
        </w:rPr>
        <w:t>односно улози у реализацији програма итд. Буџет програма може бити приложен и као посебна ексел табела.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val="sr-Cyrl-CS" w:eastAsia="x-none"/>
        </w:rPr>
      </w:pPr>
    </w:p>
    <w:p w:rsidR="00EA3AF5" w:rsidRPr="008A478B" w:rsidRDefault="00EA3AF5" w:rsidP="00EA3AF5">
      <w:pPr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 w:eastAsia="x-none"/>
        </w:rPr>
      </w:pPr>
      <w:r w:rsidRPr="008A478B">
        <w:rPr>
          <w:rFonts w:ascii="Times New Roman" w:eastAsia="Times New Roman" w:hAnsi="Times New Roman"/>
          <w:b/>
          <w:i/>
          <w:lang w:val="sr-Cyrl-CS" w:eastAsia="x-none"/>
        </w:rPr>
        <w:t>. Динамички план коришћења средстава: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Како ће реализовање програма бити медијски подржано: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Други поднети предлози за финансирање различитих програма носиоца програма из јавних прихода и средстава међународних (владиних и невладиних) организација: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Програми носиоца програма који су у последње три године финансирани из јавних прихода и средстава међународних организација (назив и висина средстава)</w:t>
      </w:r>
      <w:r w:rsidRPr="008A478B">
        <w:rPr>
          <w:rFonts w:ascii="Times New Roman" w:eastAsia="Times New Roman" w:hAnsi="Times New Roman"/>
          <w:b/>
          <w:lang w:val="sr-Cyrl-RS" w:eastAsia="x-none"/>
        </w:rPr>
        <w:t>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Посебне напомене: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br w:type="page"/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lastRenderedPageBreak/>
        <w:t>ДЕО 3</w:t>
      </w:r>
    </w:p>
    <w:p w:rsidR="00EA3AF5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>ПРИЛОЗИ УЗ ПРЕДЛОГ ПРОГРАМА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  <w:r w:rsidRPr="008A478B">
        <w:rPr>
          <w:rFonts w:ascii="Times New Roman" w:eastAsia="Times New Roman" w:hAnsi="Times New Roman"/>
          <w:b/>
          <w:lang w:val="sr-Cyrl-CS" w:eastAsia="x-none"/>
        </w:rPr>
        <w:t xml:space="preserve">Носилац програма: </w:t>
      </w:r>
    </w:p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76"/>
        <w:gridCol w:w="1705"/>
        <w:gridCol w:w="1705"/>
        <w:gridCol w:w="1705"/>
      </w:tblGrid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Бр.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Врста прилога (обавезних)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Предлагач програма</w:t>
            </w:r>
          </w:p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(означити X)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RS"/>
              </w:rPr>
              <w:t>Г</w:t>
            </w: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рад Пожаревац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Напомене</w:t>
            </w: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пропратно писмо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2. 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копија решења о регистрацији организације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три примерка обрасца предлога програма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4.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RS"/>
              </w:rPr>
              <w:t>це-де</w:t>
            </w:r>
            <w:r w:rsidRPr="008A478B">
              <w:rPr>
                <w:rFonts w:ascii="Times New Roman" w:eastAsia="Times New Roman" w:hAnsi="Times New Roman"/>
                <w:lang w:val="sr-Cyrl-CS"/>
              </w:rPr>
              <w:t>/флеш са предлогом програма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5. 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копија уговора са банком о отварању рачуна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6.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7.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копија статута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8.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9.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10.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изјава да не постоје препреке из члана 118. ст. 4. и 5. и чл</w:t>
            </w:r>
            <w:r w:rsidRPr="008A478B">
              <w:rPr>
                <w:rFonts w:ascii="Times New Roman" w:eastAsia="Times New Roman" w:hAnsi="Times New Roman"/>
                <w:lang w:val="sr-Cyrl-RS"/>
              </w:rPr>
              <w:t>ана</w:t>
            </w: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 133. ст</w:t>
            </w:r>
            <w:r w:rsidRPr="008A478B">
              <w:rPr>
                <w:rFonts w:ascii="Times New Roman" w:eastAsia="Times New Roman" w:hAnsi="Times New Roman"/>
                <w:lang w:val="sr-Cyrl-RS"/>
              </w:rPr>
              <w:t>ав</w:t>
            </w: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 5. Закона о спорту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11.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12.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позивно писмо за учешће на конференцији, семинару и сл.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1250"/>
        </w:trPr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13.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изјав</w:t>
            </w:r>
            <w:r w:rsidRPr="008A478B">
              <w:rPr>
                <w:rFonts w:ascii="Times New Roman" w:eastAsia="Times New Roman" w:hAnsi="Times New Roman"/>
                <w:lang w:val="sr-Cyrl-RS"/>
              </w:rPr>
              <w:t>а</w:t>
            </w: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 о партнерству попуњен</w:t>
            </w:r>
            <w:r w:rsidRPr="008A478B">
              <w:rPr>
                <w:rFonts w:ascii="Times New Roman" w:eastAsia="Times New Roman" w:hAnsi="Times New Roman"/>
                <w:lang w:val="sr-Cyrl-RS"/>
              </w:rPr>
              <w:t>а</w:t>
            </w: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 и потписан</w:t>
            </w:r>
            <w:r w:rsidRPr="008A478B">
              <w:rPr>
                <w:rFonts w:ascii="Times New Roman" w:eastAsia="Times New Roman" w:hAnsi="Times New Roman"/>
                <w:lang w:val="sr-Cyrl-RS"/>
              </w:rPr>
              <w:t>а</w:t>
            </w: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 од стране свих партнера у програму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rPr>
          <w:trHeight w:val="980"/>
        </w:trPr>
        <w:tc>
          <w:tcPr>
            <w:tcW w:w="539" w:type="dxa"/>
          </w:tcPr>
          <w:p w:rsidR="00EA3AF5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14.</w:t>
            </w:r>
          </w:p>
        </w:tc>
        <w:tc>
          <w:tcPr>
            <w:tcW w:w="2876" w:type="dxa"/>
          </w:tcPr>
          <w:p w:rsidR="00EA3AF5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:rsidR="00EA3AF5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 xml:space="preserve">копија решења о додели </w:t>
            </w:r>
          </w:p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ПИБ-а (ако ПИБ није садржан у решењу о регистрацији)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b/>
                <w:lang w:val="sr-Cyrl-CS"/>
              </w:rPr>
              <w:t>Други прилози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1</w:t>
            </w:r>
            <w:r w:rsidRPr="008A478B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материјали који илуструју рад организације (референце)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2</w:t>
            </w:r>
            <w:r w:rsidRPr="008A478B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A478B">
              <w:rPr>
                <w:rFonts w:ascii="Times New Roman" w:eastAsia="Times New Roman" w:hAnsi="Times New Roman"/>
                <w:lang w:val="sr-Cyrl-CS"/>
              </w:rPr>
              <w:t>писмо препоруке</w:t>
            </w: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8A478B" w:rsidTr="009D53C3">
        <w:tc>
          <w:tcPr>
            <w:tcW w:w="539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2876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5" w:type="dxa"/>
          </w:tcPr>
          <w:p w:rsidR="00EA3AF5" w:rsidRPr="008A478B" w:rsidRDefault="00EA3AF5" w:rsidP="009D53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</w:p>
        </w:tc>
      </w:tr>
    </w:tbl>
    <w:p w:rsidR="00EA3AF5" w:rsidRPr="008A478B" w:rsidRDefault="00EA3AF5" w:rsidP="00EA3AF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val="sr-Cyrl-CS" w:eastAsia="x-none"/>
        </w:rPr>
      </w:pPr>
    </w:p>
    <w:p w:rsidR="00EA3AF5" w:rsidRPr="008A478B" w:rsidRDefault="00EA3AF5" w:rsidP="00EA3AF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val="sr-Cyrl-CS"/>
        </w:rPr>
      </w:pPr>
      <w:r w:rsidRPr="008A478B">
        <w:rPr>
          <w:rFonts w:ascii="Times New Roman" w:eastAsia="Times New Roman" w:hAnsi="Times New Roman"/>
          <w:b/>
          <w:lang w:val="sr-Cyrl-CS"/>
        </w:rPr>
        <w:br w:type="page"/>
      </w:r>
    </w:p>
    <w:p w:rsidR="00EA3AF5" w:rsidRPr="008A478B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 w:rsidRPr="008A478B">
        <w:rPr>
          <w:rFonts w:ascii="Times New Roman" w:eastAsia="Times New Roman" w:hAnsi="Times New Roman"/>
          <w:b/>
          <w:lang w:val="sr-Cyrl-CS"/>
        </w:rPr>
        <w:lastRenderedPageBreak/>
        <w:t>ДЕО 4</w:t>
      </w:r>
    </w:p>
    <w:p w:rsidR="00EA3AF5" w:rsidRPr="008A478B" w:rsidRDefault="00EA3AF5" w:rsidP="00EA3AF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val="sr-Cyrl-CS"/>
        </w:rPr>
      </w:pPr>
    </w:p>
    <w:p w:rsidR="00EA3AF5" w:rsidRPr="008A478B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b/>
          <w:i/>
          <w:lang w:val="sr-Cyrl-CS"/>
        </w:rPr>
        <w:t xml:space="preserve">УПУТСТВА: </w:t>
      </w:r>
    </w:p>
    <w:p w:rsidR="00EA3AF5" w:rsidRPr="008A478B" w:rsidRDefault="00EA3AF5" w:rsidP="00EA3AF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/>
          <w:i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>При креирању програма и попуњавању обрасца треба водити рачуна да програм мора да испуњава услове и критеријуме из чл</w:t>
      </w:r>
      <w:r w:rsidRPr="008A478B">
        <w:rPr>
          <w:rFonts w:ascii="Times New Roman" w:eastAsia="Times New Roman" w:hAnsi="Times New Roman"/>
          <w:i/>
          <w:lang w:val="sr-Cyrl-RS"/>
        </w:rPr>
        <w:t>ана</w:t>
      </w:r>
      <w:r w:rsidRPr="008A478B">
        <w:rPr>
          <w:rFonts w:ascii="Times New Roman" w:eastAsia="Times New Roman" w:hAnsi="Times New Roman"/>
          <w:i/>
          <w:lang w:val="sr-Cyrl-CS"/>
        </w:rPr>
        <w:t xml:space="preserve"> 118. </w:t>
      </w:r>
      <w:r w:rsidRPr="008A478B">
        <w:rPr>
          <w:rFonts w:ascii="Times New Roman" w:eastAsia="Times New Roman" w:hAnsi="Times New Roman"/>
          <w:i/>
          <w:lang w:val="sr-Cyrl-RS"/>
        </w:rPr>
        <w:t>З</w:t>
      </w:r>
      <w:r w:rsidRPr="008A478B">
        <w:rPr>
          <w:rFonts w:ascii="Times New Roman" w:eastAsia="Times New Roman" w:hAnsi="Times New Roman"/>
          <w:i/>
          <w:lang w:val="sr-Cyrl-CS"/>
        </w:rPr>
        <w:t>акона о спорту</w:t>
      </w:r>
      <w:r w:rsidRPr="008A478B">
        <w:rPr>
          <w:rFonts w:ascii="Times New Roman" w:eastAsia="Times New Roman" w:hAnsi="Times New Roman"/>
          <w:i/>
          <w:lang w:val="sr-Cyrl-RS"/>
        </w:rPr>
        <w:t xml:space="preserve"> </w:t>
      </w:r>
      <w:r w:rsidRPr="008A478B">
        <w:rPr>
          <w:rFonts w:ascii="Times New Roman" w:eastAsia="Times New Roman" w:hAnsi="Times New Roman"/>
          <w:i/>
          <w:lang w:val="sr-Cyrl-CS"/>
        </w:rPr>
        <w:t>(„Службени гласник РС”, број 10/16) и услове и критеријуме</w:t>
      </w:r>
      <w:r w:rsidRPr="008A478B">
        <w:rPr>
          <w:rFonts w:ascii="Times New Roman" w:eastAsia="Times New Roman" w:hAnsi="Times New Roman"/>
          <w:i/>
          <w:lang w:val="sr-Cyrl-RS"/>
        </w:rPr>
        <w:t xml:space="preserve"> из</w:t>
      </w:r>
      <w:r w:rsidRPr="008A478B">
        <w:rPr>
          <w:rFonts w:ascii="Times New Roman" w:eastAsia="Times New Roman" w:hAnsi="Times New Roman"/>
          <w:i/>
          <w:lang w:val="sr-Cyrl-CS"/>
        </w:rPr>
        <w:t xml:space="preserve"> Правилника о финансирању програма којима се остварује општи интерес у области спорта („Службени гласник РС”, број 64/16) и Правилника о финансирању програма којима се задовољавају потребе и интереси грађана у граду </w:t>
      </w:r>
      <w:r w:rsidRPr="008A478B">
        <w:rPr>
          <w:rFonts w:ascii="Times New Roman" w:eastAsia="Times New Roman" w:hAnsi="Times New Roman"/>
          <w:i/>
          <w:lang w:val="sr-Cyrl-RS"/>
        </w:rPr>
        <w:t>Пожаревцу.</w:t>
      </w:r>
    </w:p>
    <w:p w:rsidR="00EA3AF5" w:rsidRPr="008A478B" w:rsidRDefault="00EA3AF5" w:rsidP="00EA3AF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/>
          <w:i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 xml:space="preserve">Предлог програма треба да прати </w:t>
      </w:r>
      <w:r w:rsidRPr="008A478B">
        <w:rPr>
          <w:rFonts w:ascii="Times New Roman" w:eastAsia="Times New Roman" w:hAnsi="Times New Roman"/>
          <w:i/>
          <w:lang w:val="sr-Cyrl-RS"/>
        </w:rPr>
        <w:t>п</w:t>
      </w:r>
      <w:r w:rsidRPr="008A478B">
        <w:rPr>
          <w:rFonts w:ascii="Times New Roman" w:eastAsia="Times New Roman" w:hAnsi="Times New Roman"/>
          <w:i/>
          <w:lang w:val="sr-Cyrl-CS"/>
        </w:rPr>
        <w:t>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</w:t>
      </w:r>
      <w:r w:rsidRPr="008A478B">
        <w:rPr>
          <w:rFonts w:ascii="Times New Roman" w:eastAsia="Times New Roman" w:hAnsi="Times New Roman"/>
          <w:i/>
          <w:lang w:val="sr-Cyrl-RS"/>
        </w:rPr>
        <w:t>.</w:t>
      </w:r>
    </w:p>
    <w:p w:rsidR="00EA3AF5" w:rsidRPr="008A478B" w:rsidRDefault="00EA3AF5" w:rsidP="00EA3AF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/>
          <w:i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>За набавку добара и услуга потребних за реализацију програма мора се планирати спровођење јавне набавке у складу са законом</w:t>
      </w:r>
      <w:r w:rsidRPr="008A478B">
        <w:rPr>
          <w:rFonts w:ascii="Times New Roman" w:eastAsia="Times New Roman" w:hAnsi="Times New Roman"/>
          <w:i/>
          <w:lang w:val="sr-Cyrl-RS"/>
        </w:rPr>
        <w:t>.</w:t>
      </w:r>
    </w:p>
    <w:p w:rsidR="00EA3AF5" w:rsidRPr="008A478B" w:rsidRDefault="00EA3AF5" w:rsidP="00EA3AF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/>
          <w:b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>За сваку област потреба и интереса грађана  из члана 137. став 1. тач. 4), 9), 11) и 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 оквиру обрасца у делу 2. тачка 7. (детаљан опис активности) посебно се означавају и приказују самосталне програмске целине, укључујући и самосталне програмске целине које се састоје из активности повезаних са спортом деце.</w:t>
      </w:r>
    </w:p>
    <w:p w:rsidR="00EA3AF5" w:rsidRPr="008A478B" w:rsidRDefault="00EA3AF5" w:rsidP="00EA3AF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>Надлежни национални спортски савези подносе предлоге посебних програма искључиво уз предлоге годишњих програма.</w:t>
      </w:r>
    </w:p>
    <w:p w:rsidR="00EA3AF5" w:rsidRPr="008A478B" w:rsidRDefault="00EA3AF5" w:rsidP="00EA3AF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>Трошкови реализације програма морају бити у оквиру сваке врсте трошкова раздвојени на подврсте трошкова, према врсти са међузбиром (нпр. 1. путни трошкови – 1.1. путни трошкови у земљи, 1.2. путни трошкови у иностранству, 1.3</w:t>
      </w:r>
      <w:r w:rsidRPr="008A478B">
        <w:rPr>
          <w:rFonts w:ascii="Times New Roman" w:eastAsia="Times New Roman" w:hAnsi="Times New Roman"/>
          <w:i/>
          <w:lang w:val="sr-Cyrl-RS"/>
        </w:rPr>
        <w:t>.</w:t>
      </w:r>
      <w:r w:rsidRPr="008A478B">
        <w:rPr>
          <w:rFonts w:ascii="Times New Roman" w:eastAsia="Times New Roman" w:hAnsi="Times New Roman"/>
          <w:i/>
          <w:lang w:val="sr-Cyrl-CS"/>
        </w:rPr>
        <w:t xml:space="preserve"> дневнице у земљи, 1.4. дневнице у иностранству, међузбир Путни трошкови)</w:t>
      </w:r>
      <w:r w:rsidRPr="008A478B">
        <w:rPr>
          <w:rFonts w:ascii="Times New Roman" w:eastAsia="Times New Roman" w:hAnsi="Times New Roman"/>
          <w:i/>
          <w:lang w:val="sr-Cyrl-RS"/>
        </w:rPr>
        <w:t>.</w:t>
      </w:r>
    </w:p>
    <w:p w:rsidR="00EA3AF5" w:rsidRPr="008A478B" w:rsidRDefault="00EA3AF5" w:rsidP="00EA3AF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„подразумева”.</w:t>
      </w:r>
    </w:p>
    <w:p w:rsidR="00EA3AF5" w:rsidRPr="008A478B" w:rsidRDefault="00EA3AF5" w:rsidP="00EA3AF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EA3AF5" w:rsidRPr="008A478B" w:rsidRDefault="00EA3AF5" w:rsidP="00EA3AF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/>
          <w:b/>
          <w:i/>
          <w:lang w:val="sr-Cyrl-CS"/>
        </w:rPr>
      </w:pPr>
      <w:r w:rsidRPr="008A478B">
        <w:rPr>
          <w:rFonts w:ascii="Times New Roman" w:eastAsia="Times New Roman" w:hAnsi="Times New Roman"/>
          <w:i/>
          <w:lang w:val="sr-Cyrl-CS"/>
        </w:rPr>
        <w:t>Образац обавезно потписати плавом хемијском или пенкалом и ставити печат.</w:t>
      </w:r>
    </w:p>
    <w:p w:rsidR="00EA3AF5" w:rsidRPr="008A478B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i/>
          <w:lang w:val="sr-Cyrl-CS"/>
        </w:rPr>
      </w:pPr>
    </w:p>
    <w:p w:rsidR="00EA3AF5" w:rsidRPr="008A478B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b/>
          <w:lang w:val="sr-Cyrl-CS"/>
        </w:rPr>
        <w:t>ИЗЈАВА</w:t>
      </w:r>
      <w:r w:rsidRPr="008A478B">
        <w:rPr>
          <w:rFonts w:ascii="Times New Roman" w:eastAsia="Times New Roman" w:hAnsi="Times New Roman"/>
          <w:lang w:val="sr-Cyrl-CS"/>
        </w:rPr>
        <w:t xml:space="preserve">: </w:t>
      </w:r>
    </w:p>
    <w:p w:rsidR="00EA3AF5" w:rsidRPr="008A478B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CS"/>
        </w:rPr>
      </w:pPr>
    </w:p>
    <w:p w:rsidR="00EA3AF5" w:rsidRPr="008A478B" w:rsidRDefault="00EA3AF5" w:rsidP="00EA3AF5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lang w:val="sr-Cyrl-CS"/>
        </w:rPr>
        <w:t xml:space="preserve">1. Изјављујем да смо упознати и сагласни да Градско веће града Пожаревца није у обавези да одобри и финансира предложени програм. </w:t>
      </w:r>
    </w:p>
    <w:p w:rsidR="00EA3AF5" w:rsidRPr="008A478B" w:rsidRDefault="00EA3AF5" w:rsidP="00EA3AF5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val="sr-Cyrl-CS"/>
        </w:rPr>
      </w:pPr>
    </w:p>
    <w:p w:rsidR="00EA3AF5" w:rsidRPr="008A478B" w:rsidRDefault="00EA3AF5" w:rsidP="00EA3AF5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истинити, тачни  и веродостојни.</w:t>
      </w:r>
    </w:p>
    <w:p w:rsidR="00EA3AF5" w:rsidRPr="008A478B" w:rsidRDefault="00EA3AF5" w:rsidP="00EA3AF5">
      <w:pPr>
        <w:tabs>
          <w:tab w:val="left" w:pos="180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val="sr-Cyrl-CS"/>
        </w:rPr>
      </w:pPr>
    </w:p>
    <w:p w:rsidR="00EA3AF5" w:rsidRPr="008A478B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lang w:val="sr-Cyrl-RS"/>
        </w:rPr>
        <w:t xml:space="preserve">3. </w:t>
      </w:r>
      <w:r w:rsidRPr="008A478B">
        <w:rPr>
          <w:rFonts w:ascii="Times New Roman" w:eastAsia="Times New Roman" w:hAnsi="Times New Roman"/>
          <w:lang w:val="sr-Cyrl-CS"/>
        </w:rPr>
        <w:t>Изјављујем да Градско веће града Пожаревца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 w:rsidRPr="008A478B">
        <w:rPr>
          <w:rFonts w:ascii="Times New Roman" w:eastAsia="Times New Roman" w:hAnsi="Times New Roman"/>
          <w:lang w:val="sr-Cyrl-RS"/>
        </w:rPr>
        <w:t>о</w:t>
      </w:r>
      <w:r w:rsidRPr="008A478B">
        <w:rPr>
          <w:rFonts w:ascii="Times New Roman" w:eastAsia="Times New Roman" w:hAnsi="Times New Roman"/>
          <w:lang w:val="sr-Cyrl-CS"/>
        </w:rPr>
        <w:t xml:space="preserve"> тражена прецизирања и интервенције у предлогу програма. </w:t>
      </w:r>
    </w:p>
    <w:p w:rsidR="00EA3AF5" w:rsidRPr="008A478B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</w:p>
    <w:p w:rsidR="00EA3AF5" w:rsidRPr="008A478B" w:rsidRDefault="00EA3AF5" w:rsidP="00EA3AF5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lang w:val="sr-Cyrl-CS"/>
        </w:rPr>
        <w:t>Место и датум: _______________________________</w:t>
      </w:r>
    </w:p>
    <w:p w:rsidR="00EA3AF5" w:rsidRPr="008A478B" w:rsidRDefault="00EA3AF5" w:rsidP="00EA3AF5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val="sr-Cyrl-CS"/>
        </w:rPr>
      </w:pPr>
      <w:r w:rsidRPr="008A478B">
        <w:rPr>
          <w:rFonts w:ascii="Times New Roman" w:eastAsia="Times New Roman" w:hAnsi="Times New Roman"/>
          <w:lang w:val="sr-Cyrl-CS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lang w:val="sr-Cyrl-CS"/>
        </w:rPr>
        <w:t xml:space="preserve">  </w:t>
      </w:r>
      <w:r w:rsidRPr="008A478B">
        <w:rPr>
          <w:rFonts w:ascii="Times New Roman" w:eastAsia="Times New Roman" w:hAnsi="Times New Roman"/>
          <w:lang w:val="sr-Cyrl-CS"/>
        </w:rPr>
        <w:t>М.</w:t>
      </w:r>
      <w:r w:rsidRPr="008A478B">
        <w:rPr>
          <w:rFonts w:ascii="Times New Roman" w:eastAsia="Times New Roman" w:hAnsi="Times New Roman"/>
          <w:lang w:val="sr-Cyrl-RS"/>
        </w:rPr>
        <w:t xml:space="preserve"> </w:t>
      </w:r>
      <w:r w:rsidRPr="008A478B">
        <w:rPr>
          <w:rFonts w:ascii="Times New Roman" w:eastAsia="Times New Roman" w:hAnsi="Times New Roman"/>
          <w:lang w:val="sr-Cyrl-CS"/>
        </w:rPr>
        <w:t>П.</w:t>
      </w:r>
    </w:p>
    <w:p w:rsidR="00EA3AF5" w:rsidRPr="008A478B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 w:rsidRPr="008A478B">
        <w:rPr>
          <w:rFonts w:ascii="Times New Roman" w:eastAsia="Times New Roman" w:hAnsi="Times New Roman"/>
          <w:b/>
          <w:lang w:val="sr-Cyrl-CS"/>
        </w:rPr>
        <w:t xml:space="preserve">РУКОВОДИЛАЦ ПРОГРАМА                           </w:t>
      </w:r>
      <w:r>
        <w:rPr>
          <w:rFonts w:ascii="Times New Roman" w:eastAsia="Times New Roman" w:hAnsi="Times New Roman"/>
          <w:b/>
          <w:lang w:val="sr-Cyrl-CS"/>
        </w:rPr>
        <w:t xml:space="preserve"> </w:t>
      </w:r>
      <w:r w:rsidRPr="008A478B">
        <w:rPr>
          <w:rFonts w:ascii="Times New Roman" w:eastAsia="Times New Roman" w:hAnsi="Times New Roman"/>
          <w:b/>
          <w:lang w:val="sr-Cyrl-CS"/>
        </w:rPr>
        <w:t xml:space="preserve"> ЛИЦЕ ОВЛАШЋЕНО ЗА ЗАСТУПАЊЕ </w:t>
      </w: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 w:rsidRPr="008A478B">
        <w:rPr>
          <w:rFonts w:ascii="Times New Roman" w:eastAsia="Times New Roman" w:hAnsi="Times New Roman"/>
          <w:b/>
          <w:lang w:val="sr-Cyrl-CS"/>
        </w:rPr>
        <w:tab/>
      </w:r>
      <w:r w:rsidRPr="008A478B">
        <w:rPr>
          <w:rFonts w:ascii="Times New Roman" w:eastAsia="Times New Roman" w:hAnsi="Times New Roman"/>
          <w:b/>
          <w:lang w:val="sr-Cyrl-CS"/>
        </w:rPr>
        <w:tab/>
      </w:r>
      <w:r w:rsidRPr="008A478B">
        <w:rPr>
          <w:rFonts w:ascii="Times New Roman" w:eastAsia="Times New Roman" w:hAnsi="Times New Roman"/>
          <w:b/>
          <w:lang w:val="sr-Cyrl-CS"/>
        </w:rPr>
        <w:tab/>
      </w:r>
      <w:r w:rsidRPr="008A478B">
        <w:rPr>
          <w:rFonts w:ascii="Times New Roman" w:eastAsia="Times New Roman" w:hAnsi="Times New Roman"/>
          <w:b/>
          <w:lang w:val="sr-Cyrl-C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lang w:val="sr-Cyrl-CS"/>
        </w:rPr>
        <w:t xml:space="preserve">  </w:t>
      </w:r>
      <w:r w:rsidRPr="008A478B">
        <w:rPr>
          <w:rFonts w:ascii="Times New Roman" w:eastAsia="Times New Roman" w:hAnsi="Times New Roman"/>
          <w:b/>
          <w:lang w:val="sr-Cyrl-CS"/>
        </w:rPr>
        <w:t xml:space="preserve">   ПОДНОСИОЦА ПРЕДЛОГА ПРОГРАМА</w:t>
      </w: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D430C" w:rsidRDefault="00ED430C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D430C" w:rsidRDefault="00ED430C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D430C" w:rsidRDefault="00ED430C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D430C" w:rsidRDefault="00ED430C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D430C" w:rsidRDefault="00ED430C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D430C" w:rsidRDefault="00ED430C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D430C" w:rsidRDefault="00ED430C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D430C" w:rsidRDefault="00ED430C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D430C" w:rsidRDefault="00ED430C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EA3AF5" w:rsidRPr="00085F64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5F64">
        <w:rPr>
          <w:rFonts w:ascii="Times New Roman" w:eastAsia="Times New Roman" w:hAnsi="Times New Roman"/>
          <w:sz w:val="24"/>
          <w:szCs w:val="24"/>
          <w:lang w:val="sr-Cyrl-CS"/>
        </w:rPr>
        <w:t>Образац 4</w:t>
      </w:r>
    </w:p>
    <w:p w:rsidR="00EA3AF5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EA3AF5" w:rsidRPr="00085F64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EA3AF5" w:rsidRPr="00085F64" w:rsidRDefault="00EA3AF5" w:rsidP="00EA3AF5">
      <w:pPr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val="sr-Cyrl-CS"/>
        </w:rPr>
      </w:pPr>
      <w:r w:rsidRPr="00085F64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 wp14:anchorId="2E9BC36E" wp14:editId="28A51114">
            <wp:extent cx="676203" cy="850084"/>
            <wp:effectExtent l="0" t="0" r="0" b="7620"/>
            <wp:docPr id="2" name="Слик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38" cy="8567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F5" w:rsidRPr="00085F64" w:rsidRDefault="00EA3AF5" w:rsidP="00EA3AF5">
      <w:pPr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val="sr-Cyrl-CS"/>
        </w:rPr>
      </w:pPr>
      <w:r w:rsidRPr="00085F64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Република Србија</w:t>
      </w:r>
    </w:p>
    <w:p w:rsidR="00EA3AF5" w:rsidRPr="00085F64" w:rsidRDefault="00EA3AF5" w:rsidP="00EA3AF5">
      <w:pPr>
        <w:widowControl w:val="0"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5F64">
        <w:rPr>
          <w:rFonts w:ascii="Times New Roman" w:eastAsia="Times New Roman" w:hAnsi="Times New Roman"/>
          <w:sz w:val="24"/>
          <w:szCs w:val="24"/>
          <w:lang w:val="sr-Cyrl-CS"/>
        </w:rPr>
        <w:t>ГРАД ПОЖАРЕВАЦ</w:t>
      </w:r>
    </w:p>
    <w:p w:rsidR="00EA3AF5" w:rsidRPr="00085F64" w:rsidRDefault="00EA3AF5" w:rsidP="00EA3AF5">
      <w:pPr>
        <w:widowControl w:val="0"/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widowControl w:val="0"/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lang w:val="sr-Cyrl-CS"/>
        </w:rPr>
      </w:pPr>
      <w:r w:rsidRPr="00085F64">
        <w:rPr>
          <w:rFonts w:ascii="Times New Roman" w:eastAsia="Times New Roman" w:hAnsi="Times New Roman"/>
          <w:b/>
          <w:lang w:val="sr-Cyrl-CS"/>
        </w:rPr>
        <w:t>ТАБЕЛА ВРЕДНОВАЊА КВАЛИТЕТА ГОДИШЊИХ И ПОСЕБНИХ ПРОГРАМА ОРГАНИЗАЦИЈА У ОБЛАСТИ СПОРТА СА ТЕРИТОРИЈЕ ГРАДА ПОЖАРЕВЦА</w:t>
      </w:r>
    </w:p>
    <w:p w:rsidR="00EA3AF5" w:rsidRPr="00085F64" w:rsidRDefault="00EA3AF5" w:rsidP="00EA3A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lang w:val="sr-Cyrl-CS"/>
        </w:rPr>
      </w:pPr>
      <w:r w:rsidRPr="00085F64">
        <w:rPr>
          <w:rFonts w:ascii="Times New Roman" w:eastAsia="Times New Roman" w:hAnsi="Times New Roman"/>
          <w:b/>
          <w:lang w:val="sr-Cyrl-CS"/>
        </w:rPr>
        <w:t>којим се задовољавају потребе и интереси грађан</w:t>
      </w:r>
      <w:r w:rsidRPr="00085F64">
        <w:rPr>
          <w:rFonts w:ascii="Times New Roman" w:eastAsia="Times New Roman" w:hAnsi="Times New Roman"/>
          <w:b/>
          <w:lang w:val="sr-Cyrl-RS"/>
        </w:rPr>
        <w:t>а</w:t>
      </w:r>
      <w:r w:rsidRPr="00085F64">
        <w:rPr>
          <w:rFonts w:ascii="Times New Roman" w:eastAsia="Times New Roman" w:hAnsi="Times New Roman"/>
          <w:b/>
          <w:lang w:val="sr-Cyrl-CS"/>
        </w:rPr>
        <w:t xml:space="preserve"> у области спорта на територији Града Пожаревца</w:t>
      </w:r>
    </w:p>
    <w:p w:rsidR="00EA3AF5" w:rsidRPr="00085F64" w:rsidRDefault="00EA3AF5" w:rsidP="00EA3A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085F64">
        <w:rPr>
          <w:rFonts w:ascii="Times New Roman" w:eastAsia="Times New Roman" w:hAnsi="Times New Roman"/>
          <w:b/>
          <w:lang w:val="sr-Cyrl-CS"/>
        </w:rPr>
        <w:t>Назив програма</w:t>
      </w:r>
      <w:r w:rsidRPr="00085F64">
        <w:rPr>
          <w:rFonts w:ascii="Times New Roman" w:eastAsia="Times New Roman" w:hAnsi="Times New Roman"/>
          <w:lang w:val="sr-Cyrl-CS"/>
        </w:rPr>
        <w:t>: ________________________________________________________</w:t>
      </w:r>
    </w:p>
    <w:p w:rsidR="00EA3AF5" w:rsidRPr="00085F64" w:rsidRDefault="00EA3AF5" w:rsidP="00EA3A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1"/>
        <w:gridCol w:w="1122"/>
        <w:gridCol w:w="1048"/>
      </w:tblGrid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Секција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Макс. резултат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Оцена</w:t>
            </w: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1. Финансијски и оперативни капацитет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20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1.1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носилац програма и партнери имају довољно искуства у вођењу сличних програма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1.2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носилац програма и партнери имају довољно стручности и техничког знања за вођење предложеног програма (имајући у виду тип активности које су предвиђене програмом)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1.3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1.4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носилац програма има довољно стабилне и довољне изворе финансирања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2. Релевантност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25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2.1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Конзистентност програма са општим интересом у области спорта утврђеним Законом о спорту,  Стратегијом развоја спорта и Програмом развоја спорта у граду Пожаревцу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2.2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У којој мери програм задовољава потребе и узима у обзир ограничења која постоје у области спорта у граду Пожаревцу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2.3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Колико су јасно дефинисани и стратешки одабрани субјекти који су везани за програм, односно посредници, крајњи корисници, циљне групе – У којој категорији спорта се годишњи програм реализује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2.4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су потребе циљне групе и крајњих корисника јасно дефинисане и добро одмерене и да ли им програм прилази на прави начин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2.5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програм поседује додатне квалитете, као што су: оригиналност 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3. Методологија</w:t>
            </w:r>
          </w:p>
        </w:tc>
        <w:tc>
          <w:tcPr>
            <w:tcW w:w="1122" w:type="dxa"/>
          </w:tcPr>
          <w:p w:rsidR="00EA3AF5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30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lastRenderedPageBreak/>
              <w:t>3.1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су планиране активности одговарајуће, практичне и доследне циљевима и очекиваним резултатима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3.2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Колико је компактан целокупан план програма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3.3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је јасно дефинисан план за праћење и процену остваривања циљева и за процену резултата програма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3.4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је учешће партнера, циљне групе и крајњих корисника и њихово ангажовање у реализацији програма добро одмерено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3.5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је план реализације програма добро разрађен и изводљив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3.6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предлог програма садржи индикаторе успешности програма који се могу објективно верификовати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4. Одрживост програма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15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4.1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ће активности предвиђене програмом имати конкретан утицај на циљне групе, дугорочно унапређење рада носиоца програма и развој спорта у граду Пожаревцу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4.2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ће програм имати вишеструки утицај, укључујући могућност мултипликовања и продужавања резултата активности као и даљег преношења позитивних искустава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4.3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су очекивани резултати програма развојно, институционално и финансијски одрживи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5. Буџет и рационалност трошкова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10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5.1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је однос између финансијског плана програма, односно  процењених трошкова и очекиваних резултата задовољавајући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5.2</w:t>
            </w:r>
            <w:r w:rsidRPr="00085F64">
              <w:rPr>
                <w:rFonts w:ascii="Times New Roman" w:eastAsia="Times New Roman" w:hAnsi="Times New Roman"/>
                <w:lang w:val="sr-Cyrl-RS"/>
              </w:rPr>
              <w:t>.</w:t>
            </w:r>
            <w:r w:rsidRPr="00085F64">
              <w:rPr>
                <w:rFonts w:ascii="Times New Roman" w:eastAsia="Times New Roman" w:hAnsi="Times New Roman"/>
                <w:lang w:val="sr-Cyrl-CS"/>
              </w:rPr>
              <w:t xml:space="preserve"> Да ли је предложени трошак неопходан за имплементацију програма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c>
          <w:tcPr>
            <w:tcW w:w="7401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Максимални укупни резултат</w:t>
            </w:r>
          </w:p>
        </w:tc>
        <w:tc>
          <w:tcPr>
            <w:tcW w:w="1122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b/>
                <w:lang w:val="sr-Cyrl-CS"/>
              </w:rPr>
              <w:t>100</w:t>
            </w:r>
          </w:p>
        </w:tc>
        <w:tc>
          <w:tcPr>
            <w:tcW w:w="1048" w:type="dxa"/>
          </w:tcPr>
          <w:p w:rsidR="00EA3AF5" w:rsidRPr="00085F64" w:rsidRDefault="00EA3AF5" w:rsidP="009D53C3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</w:tbl>
    <w:p w:rsidR="00EA3AF5" w:rsidRPr="00085F64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628"/>
      </w:tblGrid>
      <w:tr w:rsidR="00EA3AF5" w:rsidRPr="00085F64" w:rsidTr="009D53C3">
        <w:trPr>
          <w:trHeight w:val="367"/>
        </w:trPr>
        <w:tc>
          <w:tcPr>
            <w:tcW w:w="2121" w:type="dxa"/>
          </w:tcPr>
          <w:p w:rsidR="00EA3AF5" w:rsidRPr="00085F64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EA3AF5" w:rsidRPr="00085F64" w:rsidRDefault="00EA3AF5" w:rsidP="009D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rPr>
          <w:trHeight w:val="375"/>
        </w:trPr>
        <w:tc>
          <w:tcPr>
            <w:tcW w:w="2121" w:type="dxa"/>
          </w:tcPr>
          <w:p w:rsidR="00EA3AF5" w:rsidRPr="00085F64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EA3AF5" w:rsidRPr="00085F64" w:rsidRDefault="00EA3AF5" w:rsidP="009D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rPr>
          <w:trHeight w:val="375"/>
        </w:trPr>
        <w:tc>
          <w:tcPr>
            <w:tcW w:w="2121" w:type="dxa"/>
          </w:tcPr>
          <w:p w:rsidR="00EA3AF5" w:rsidRPr="00085F64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EA3AF5" w:rsidRPr="00085F64" w:rsidRDefault="00EA3AF5" w:rsidP="009D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rPr>
          <w:trHeight w:val="375"/>
        </w:trPr>
        <w:tc>
          <w:tcPr>
            <w:tcW w:w="2121" w:type="dxa"/>
          </w:tcPr>
          <w:p w:rsidR="00EA3AF5" w:rsidRPr="00085F64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EA3AF5" w:rsidRPr="00085F64" w:rsidRDefault="00EA3AF5" w:rsidP="009D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rPr>
          <w:trHeight w:val="375"/>
        </w:trPr>
        <w:tc>
          <w:tcPr>
            <w:tcW w:w="2121" w:type="dxa"/>
          </w:tcPr>
          <w:p w:rsidR="00EA3AF5" w:rsidRPr="00085F64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Секција 5</w:t>
            </w:r>
          </w:p>
        </w:tc>
        <w:tc>
          <w:tcPr>
            <w:tcW w:w="1628" w:type="dxa"/>
          </w:tcPr>
          <w:p w:rsidR="00EA3AF5" w:rsidRPr="00085F64" w:rsidRDefault="00EA3AF5" w:rsidP="009D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EA3AF5" w:rsidRPr="00085F64" w:rsidTr="009D53C3">
        <w:trPr>
          <w:trHeight w:val="375"/>
        </w:trPr>
        <w:tc>
          <w:tcPr>
            <w:tcW w:w="2121" w:type="dxa"/>
          </w:tcPr>
          <w:p w:rsidR="00EA3AF5" w:rsidRPr="00085F64" w:rsidRDefault="00EA3AF5" w:rsidP="009D5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sr-Cyrl-CS"/>
              </w:rPr>
            </w:pPr>
            <w:r w:rsidRPr="00085F64">
              <w:rPr>
                <w:rFonts w:ascii="Times New Roman" w:eastAsia="Times New Roman" w:hAnsi="Times New Roman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EA3AF5" w:rsidRPr="00085F64" w:rsidRDefault="00EA3AF5" w:rsidP="009D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</w:tbl>
    <w:p w:rsidR="00EA3AF5" w:rsidRPr="00085F64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spacing w:after="0" w:line="240" w:lineRule="auto"/>
        <w:ind w:left="-187"/>
        <w:jc w:val="both"/>
        <w:rPr>
          <w:rFonts w:ascii="Times New Roman" w:eastAsia="Times New Roman" w:hAnsi="Times New Roman"/>
          <w:lang w:val="sr-Cyrl-CS"/>
        </w:rPr>
      </w:pPr>
      <w:r w:rsidRPr="00085F64">
        <w:rPr>
          <w:rFonts w:ascii="Times New Roman" w:eastAsia="Times New Roman" w:hAnsi="Times New Roman"/>
          <w:lang w:val="sr-Cyrl-CS"/>
        </w:rPr>
        <w:t>Коментар:</w:t>
      </w:r>
    </w:p>
    <w:p w:rsidR="00EA3AF5" w:rsidRPr="00085F64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spacing w:after="0" w:line="240" w:lineRule="auto"/>
        <w:ind w:left="360" w:right="480"/>
        <w:jc w:val="both"/>
        <w:rPr>
          <w:rFonts w:ascii="Times New Roman" w:eastAsia="Times New Roman" w:hAnsi="Times New Roman"/>
          <w:lang w:val="sr-Cyrl-CS"/>
        </w:rPr>
      </w:pPr>
      <w:r w:rsidRPr="00085F64">
        <w:rPr>
          <w:rFonts w:ascii="Times New Roman" w:eastAsia="Times New Roman" w:hAnsi="Times New Roman"/>
          <w:lang w:val="sr-Cyrl-CS"/>
        </w:rPr>
        <w:t>Датум _____________________</w:t>
      </w:r>
    </w:p>
    <w:p w:rsidR="00EA3AF5" w:rsidRPr="00085F64" w:rsidRDefault="00EA3AF5" w:rsidP="00EA3AF5">
      <w:pPr>
        <w:spacing w:after="0" w:line="240" w:lineRule="auto"/>
        <w:ind w:left="360"/>
        <w:jc w:val="right"/>
        <w:rPr>
          <w:rFonts w:ascii="Times New Roman" w:eastAsia="Times New Roman" w:hAnsi="Times New Roman"/>
          <w:lang w:val="sr-Cyrl-CS"/>
        </w:rPr>
      </w:pPr>
      <w:r w:rsidRPr="00085F64">
        <w:rPr>
          <w:rFonts w:ascii="Times New Roman" w:eastAsia="Times New Roman" w:hAnsi="Times New Roman"/>
          <w:lang w:val="sr-Cyrl-CS"/>
        </w:rPr>
        <w:t>Потпис лица које је извршило вредновање</w:t>
      </w:r>
    </w:p>
    <w:p w:rsidR="00EA3AF5" w:rsidRPr="00085F64" w:rsidRDefault="00EA3AF5" w:rsidP="00EA3AF5">
      <w:pPr>
        <w:spacing w:after="0" w:line="240" w:lineRule="auto"/>
        <w:ind w:left="360"/>
        <w:jc w:val="right"/>
        <w:rPr>
          <w:rFonts w:ascii="Times New Roman" w:eastAsia="Times New Roman" w:hAnsi="Times New Roman"/>
          <w:lang w:val="sr-Cyrl-CS"/>
        </w:rPr>
      </w:pPr>
    </w:p>
    <w:p w:rsidR="00EA3AF5" w:rsidRPr="00085F64" w:rsidRDefault="00EA3AF5" w:rsidP="00EA3AF5">
      <w:pPr>
        <w:spacing w:after="0" w:line="240" w:lineRule="auto"/>
        <w:ind w:left="360"/>
        <w:jc w:val="right"/>
        <w:rPr>
          <w:rFonts w:ascii="Times New Roman" w:eastAsia="Times New Roman" w:hAnsi="Times New Roman"/>
          <w:lang w:val="sr-Cyrl-CS"/>
        </w:rPr>
      </w:pPr>
      <w:r w:rsidRPr="00085F64">
        <w:rPr>
          <w:rFonts w:ascii="Times New Roman" w:eastAsia="Times New Roman" w:hAnsi="Times New Roman"/>
          <w:lang w:val="sr-Cyrl-CS"/>
        </w:rPr>
        <w:t>________________________________</w:t>
      </w:r>
    </w:p>
    <w:p w:rsidR="00EA3AF5" w:rsidRPr="008A478B" w:rsidRDefault="00EA3AF5" w:rsidP="00EA3AF5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</w:p>
    <w:p w:rsidR="000945DF" w:rsidRDefault="000945DF"/>
    <w:sectPr w:rsidR="000945DF" w:rsidSect="00ED430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F5" w:rsidRDefault="00EA3AF5" w:rsidP="00EA3AF5">
      <w:pPr>
        <w:spacing w:after="0" w:line="240" w:lineRule="auto"/>
      </w:pPr>
      <w:r>
        <w:separator/>
      </w:r>
    </w:p>
  </w:endnote>
  <w:endnote w:type="continuationSeparator" w:id="0">
    <w:p w:rsidR="00EA3AF5" w:rsidRDefault="00EA3AF5" w:rsidP="00EA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F5" w:rsidRDefault="00EA3AF5" w:rsidP="00EA3AF5">
      <w:pPr>
        <w:spacing w:after="0" w:line="240" w:lineRule="auto"/>
      </w:pPr>
      <w:r>
        <w:separator/>
      </w:r>
    </w:p>
  </w:footnote>
  <w:footnote w:type="continuationSeparator" w:id="0">
    <w:p w:rsidR="00EA3AF5" w:rsidRDefault="00EA3AF5" w:rsidP="00EA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A57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4857E1"/>
    <w:multiLevelType w:val="hybridMultilevel"/>
    <w:tmpl w:val="366C3AD2"/>
    <w:lvl w:ilvl="0" w:tplc="BB02E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4363"/>
    <w:multiLevelType w:val="hybridMultilevel"/>
    <w:tmpl w:val="41FE2A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8A7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9E2A1D"/>
    <w:multiLevelType w:val="multilevel"/>
    <w:tmpl w:val="C73A85F8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92"/>
    <w:rsid w:val="000945DF"/>
    <w:rsid w:val="00213031"/>
    <w:rsid w:val="00727BF0"/>
    <w:rsid w:val="00746081"/>
    <w:rsid w:val="00860223"/>
    <w:rsid w:val="00902192"/>
    <w:rsid w:val="00BC6826"/>
    <w:rsid w:val="00D57FC5"/>
    <w:rsid w:val="00EA3AF5"/>
    <w:rsid w:val="00E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A37FB-5140-41E5-83FB-8E4677B6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3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2DC5-0BFE-4F68-A05F-BEA5BDE4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2668</Words>
  <Characters>15208</Characters>
  <Application>Microsoft Office Word</Application>
  <DocSecurity>0</DocSecurity>
  <Lines>126</Lines>
  <Paragraphs>35</Paragraphs>
  <ScaleCrop>false</ScaleCrop>
  <Company/>
  <LinksUpToDate>false</LinksUpToDate>
  <CharactersWithSpaces>17841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Тепшић</dc:creator>
  <cp:keywords/>
  <dc:description/>
  <cp:lastModifiedBy>Тамара Тепшић</cp:lastModifiedBy>
  <cp:revision>9</cp:revision>
  <dcterms:created xsi:type="dcterms:W3CDTF">2018-05-28T07:02:00Z</dcterms:created>
  <dcterms:modified xsi:type="dcterms:W3CDTF">2025-01-31T10:23:00Z</dcterms:modified>
</cp:coreProperties>
</file>